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381F" w14:textId="77777777" w:rsidR="00A53DF2" w:rsidRPr="00627788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pacing w:val="-14"/>
          <w:sz w:val="32"/>
          <w:szCs w:val="32"/>
          <w:lang w:val="en-US"/>
        </w:rPr>
      </w:pPr>
      <w:bookmarkStart w:id="0" w:name="_Hlk215222314"/>
      <w:r w:rsidRPr="00B46CA1">
        <w:rPr>
          <w:rFonts w:ascii="Times New Roman" w:hAnsi="Times New Roman" w:cs="Times New Roman"/>
          <w:b/>
          <w:bCs/>
          <w:spacing w:val="-14"/>
          <w:sz w:val="32"/>
          <w:szCs w:val="32"/>
          <w:lang w:val="en-US"/>
        </w:rPr>
        <w:t>EVALUASI KETERSEDIAAN PERBEKALAN FARMASI UNTUK PASIEN KANKER DI RUMAH SAKIT Dr MOHAMMAD HOESIN PALEMBANG</w:t>
      </w:r>
    </w:p>
    <w:p w14:paraId="054CD9A7" w14:textId="77777777" w:rsidR="00A53DF2" w:rsidRPr="00B46CA1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</w:pPr>
      <w:r w:rsidRPr="00A53DF2">
        <w:rPr>
          <w:rStyle w:val="Heading1Char"/>
          <w:rFonts w:ascii="Times New Roman" w:hAnsi="Times New Roman" w:cs="Times New Roman"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7FEB3C" wp14:editId="0A701226">
            <wp:simplePos x="0" y="0"/>
            <wp:positionH relativeFrom="column">
              <wp:posOffset>243840</wp:posOffset>
            </wp:positionH>
            <wp:positionV relativeFrom="paragraph">
              <wp:posOffset>303530</wp:posOffset>
            </wp:positionV>
            <wp:extent cx="4414594" cy="1800000"/>
            <wp:effectExtent l="0" t="0" r="5080" b="0"/>
            <wp:wrapSquare wrapText="bothSides"/>
            <wp:docPr id="846332803" name="Picture 1" descr="Description: Academic Management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escription: Academic Management Syst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9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Toc214961555"/>
      <w:bookmarkStart w:id="2" w:name="_Toc214963449"/>
      <w:bookmarkStart w:id="3" w:name="_Toc214964353"/>
      <w:bookmarkStart w:id="4" w:name="_Toc215094916"/>
      <w:bookmarkStart w:id="5" w:name="_Toc215096468"/>
      <w:bookmarkStart w:id="6" w:name="_Toc215096694"/>
      <w:bookmarkStart w:id="7" w:name="_Toc215097277"/>
      <w:bookmarkStart w:id="8" w:name="_Toc215215958"/>
      <w:bookmarkStart w:id="9" w:name="_Toc233935566"/>
      <w:bookmarkStart w:id="10" w:name="_Toc233973084"/>
      <w:bookmarkStart w:id="11" w:name="_Toc234759497"/>
      <w:bookmarkStart w:id="12" w:name="_Toc235794308"/>
      <w:bookmarkStart w:id="13" w:name="_Toc236909180"/>
      <w:bookmarkStart w:id="14" w:name="_Toc236909837"/>
      <w:r w:rsidRPr="00A53DF2">
        <w:rPr>
          <w:rStyle w:val="Heading1Char"/>
          <w:rFonts w:ascii="Times New Roman" w:hAnsi="Times New Roman" w:cs="Times New Roman"/>
          <w:color w:val="auto"/>
          <w:sz w:val="32"/>
          <w:szCs w:val="32"/>
        </w:rPr>
        <w:t>KARYA TULIS ILMIAH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br/>
      </w:r>
      <w:proofErr w:type="spellStart"/>
      <w:r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D</w:t>
      </w:r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iajukan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sebagai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salah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satu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syarat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menyelesaikan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pendidikan</w:t>
      </w:r>
      <w:proofErr w:type="spellEnd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 xml:space="preserve"> Diploma III </w:t>
      </w:r>
      <w:proofErr w:type="spellStart"/>
      <w:r w:rsidRPr="00B46CA1">
        <w:rPr>
          <w:rFonts w:ascii="Times New Roman" w:hAnsi="Times New Roman" w:cs="Times New Roman"/>
          <w:b/>
          <w:bCs/>
          <w:spacing w:val="-10"/>
          <w:sz w:val="32"/>
          <w:szCs w:val="32"/>
          <w:lang w:val="en-US"/>
        </w:rPr>
        <w:t>kesehatan</w:t>
      </w:r>
      <w:proofErr w:type="spellEnd"/>
    </w:p>
    <w:p w14:paraId="7046992E" w14:textId="77777777" w:rsidR="00A53D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F6F7EC8" w14:textId="77777777" w:rsidR="00A53DF2" w:rsidRPr="00F91F67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35FAF46" w14:textId="77777777" w:rsidR="00A53DF2" w:rsidRPr="00F91F67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91F67">
        <w:rPr>
          <w:rFonts w:ascii="Times New Roman" w:hAnsi="Times New Roman" w:cs="Times New Roman"/>
          <w:b/>
          <w:bCs/>
          <w:sz w:val="32"/>
          <w:szCs w:val="32"/>
          <w:lang w:val="en-US"/>
        </w:rPr>
        <w:t>OLEH:</w:t>
      </w:r>
    </w:p>
    <w:p w14:paraId="18D3EA7F" w14:textId="77777777" w:rsidR="00A53DF2" w:rsidRPr="00F91F67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91F67">
        <w:rPr>
          <w:rFonts w:ascii="Times New Roman" w:hAnsi="Times New Roman" w:cs="Times New Roman"/>
          <w:b/>
          <w:bCs/>
          <w:sz w:val="32"/>
          <w:szCs w:val="32"/>
          <w:lang w:val="en-US"/>
        </w:rPr>
        <w:t>NIRMALA VIDHYADHARI</w:t>
      </w:r>
    </w:p>
    <w:p w14:paraId="14D7CA5A" w14:textId="77777777" w:rsidR="00A53DF2" w:rsidRPr="00F91F67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91F67">
        <w:rPr>
          <w:rFonts w:ascii="Times New Roman" w:hAnsi="Times New Roman" w:cs="Times New Roman"/>
          <w:b/>
          <w:bCs/>
          <w:sz w:val="32"/>
          <w:szCs w:val="32"/>
          <w:lang w:val="en-US"/>
        </w:rPr>
        <w:t>PO.71.39.1.23.089</w:t>
      </w:r>
    </w:p>
    <w:p w14:paraId="357AABB9" w14:textId="77777777" w:rsidR="00A53D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F9ADA24" w14:textId="77777777" w:rsidR="00A53DF2" w:rsidRPr="00F91F67" w:rsidRDefault="00A53DF2" w:rsidP="00A53DF2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2AF4B9B" w14:textId="77777777" w:rsidR="00A53DF2" w:rsidRPr="009F39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KEMENTERIAN KESEHATAN REPUBLIK INDONESIA</w:t>
      </w:r>
    </w:p>
    <w:p w14:paraId="69F43972" w14:textId="77777777" w:rsidR="00A53DF2" w:rsidRPr="009F39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POLITEKNIK KESEHATAN PALEMBANG</w:t>
      </w:r>
    </w:p>
    <w:p w14:paraId="594CB6D6" w14:textId="77777777" w:rsidR="00A53DF2" w:rsidRPr="009F39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 STUDI FARMASI</w:t>
      </w:r>
    </w:p>
    <w:p w14:paraId="6F0F0336" w14:textId="77777777" w:rsidR="00A53DF2" w:rsidRPr="009F39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 DIPLOMA TIGA</w:t>
      </w:r>
    </w:p>
    <w:p w14:paraId="2DFB15CB" w14:textId="77777777" w:rsidR="00A53DF2" w:rsidRDefault="00A53DF2" w:rsidP="00A53DF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TAHUN 202</w:t>
      </w:r>
      <w:bookmarkEnd w:id="0"/>
      <w:r w:rsidRPr="009F39F2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1DA41EFB" w14:textId="77777777" w:rsidR="00EF7E09" w:rsidRDefault="00EF7E09"/>
    <w:p w14:paraId="1DD2CA13" w14:textId="77777777" w:rsidR="00A53DF2" w:rsidRDefault="00A53DF2"/>
    <w:p w14:paraId="029129A9" w14:textId="77777777" w:rsidR="00A53DF2" w:rsidRPr="00A53DF2" w:rsidRDefault="00A53DF2" w:rsidP="00A53DF2">
      <w:pPr>
        <w:keepNext/>
        <w:keepLines/>
        <w:spacing w:before="360" w:after="80" w:line="480" w:lineRule="auto"/>
        <w:jc w:val="center"/>
        <w:outlineLvl w:val="0"/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</w:rPr>
      </w:pPr>
      <w:bookmarkStart w:id="15" w:name="_Toc214964357"/>
      <w:bookmarkStart w:id="16" w:name="_Toc215094922"/>
      <w:bookmarkStart w:id="17" w:name="_Toc215097284"/>
      <w:bookmarkStart w:id="18" w:name="_Toc236909848"/>
      <w:r w:rsidRPr="00A53DF2"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</w:rPr>
        <w:lastRenderedPageBreak/>
        <w:t xml:space="preserve">BAB I </w:t>
      </w:r>
      <w:r w:rsidRPr="00A53DF2"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</w:rPr>
        <w:br/>
        <w:t>PENDAHULUAN</w:t>
      </w:r>
      <w:bookmarkEnd w:id="15"/>
      <w:bookmarkEnd w:id="16"/>
      <w:bookmarkEnd w:id="17"/>
      <w:bookmarkEnd w:id="18"/>
    </w:p>
    <w:p w14:paraId="15F7F790" w14:textId="77777777" w:rsidR="00A53DF2" w:rsidRPr="00A53DF2" w:rsidRDefault="00A53DF2" w:rsidP="00A53DF2">
      <w:pPr>
        <w:keepNext/>
        <w:keepLines/>
        <w:numPr>
          <w:ilvl w:val="0"/>
          <w:numId w:val="2"/>
        </w:numPr>
        <w:spacing w:before="160" w:after="80"/>
        <w:outlineLvl w:val="1"/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</w:pPr>
      <w:bookmarkStart w:id="19" w:name="_Toc214961557"/>
      <w:bookmarkStart w:id="20" w:name="_Toc214963453"/>
      <w:bookmarkStart w:id="21" w:name="_Toc214964358"/>
      <w:bookmarkStart w:id="22" w:name="_Toc215094923"/>
      <w:bookmarkStart w:id="23" w:name="_Toc215097285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 </w:t>
      </w:r>
      <w:bookmarkStart w:id="24" w:name="_Toc236909849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Latar </w:t>
      </w:r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>Belakang</w:t>
      </w:r>
      <w:bookmarkEnd w:id="19"/>
      <w:bookmarkEnd w:id="20"/>
      <w:bookmarkEnd w:id="21"/>
      <w:bookmarkEnd w:id="22"/>
      <w:bookmarkEnd w:id="23"/>
      <w:bookmarkEnd w:id="24"/>
      <w:proofErr w:type="spellEnd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 </w:t>
      </w:r>
    </w:p>
    <w:p w14:paraId="64E10782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r w:rsidRPr="00A53DF2">
        <w:rPr>
          <w:rFonts w:ascii="Times New Roman" w:hAnsi="Times New Roman" w:cs="Times New Roman"/>
          <w:lang w:val="en-US"/>
        </w:rPr>
        <w:t xml:space="preserve">Kanker </w:t>
      </w:r>
      <w:proofErr w:type="spellStart"/>
      <w:r w:rsidRPr="00A53DF2">
        <w:rPr>
          <w:rFonts w:ascii="Times New Roman" w:hAnsi="Times New Roman" w:cs="Times New Roman"/>
          <w:lang w:val="en-US"/>
        </w:rPr>
        <w:t>merupakan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A53DF2">
        <w:rPr>
          <w:rFonts w:ascii="Times New Roman" w:hAnsi="Times New Roman" w:cs="Times New Roman"/>
          <w:lang w:val="en-US"/>
        </w:rPr>
        <w:t>satu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penyakit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tidak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menular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muncul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hampir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seluruh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organ </w:t>
      </w:r>
      <w:proofErr w:type="spellStart"/>
      <w:r w:rsidRPr="00A53DF2">
        <w:rPr>
          <w:rFonts w:ascii="Times New Roman" w:hAnsi="Times New Roman" w:cs="Times New Roman"/>
          <w:lang w:val="en-US"/>
        </w:rPr>
        <w:t>jaringan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tubuh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Penyakit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ditandai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pertumbuhan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abnormal yang </w:t>
      </w:r>
      <w:proofErr w:type="spellStart"/>
      <w:r w:rsidRPr="00A53DF2">
        <w:rPr>
          <w:rFonts w:ascii="Times New Roman" w:hAnsi="Times New Roman" w:cs="Times New Roman"/>
          <w:lang w:val="en-US"/>
        </w:rPr>
        <w:t>berlangsung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cepat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tidak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terkendali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A53DF2">
        <w:rPr>
          <w:rFonts w:ascii="Times New Roman" w:hAnsi="Times New Roman" w:cs="Times New Roman"/>
          <w:lang w:val="en-US"/>
        </w:rPr>
        <w:t xml:space="preserve">Sel 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memiliki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sifat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ganas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sehingga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mampu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menembus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jaringan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sekitarnya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merusak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fungsi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normal organ, </w:t>
      </w:r>
      <w:proofErr w:type="spellStart"/>
      <w:r w:rsidRPr="00A53DF2">
        <w:rPr>
          <w:rFonts w:ascii="Times New Roman" w:hAnsi="Times New Roman" w:cs="Times New Roman"/>
          <w:lang w:val="en-US"/>
        </w:rPr>
        <w:t>bahkan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menyebar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bagian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tubuh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lain </w:t>
      </w:r>
      <w:proofErr w:type="spellStart"/>
      <w:r w:rsidRPr="00A53DF2">
        <w:rPr>
          <w:rFonts w:ascii="Times New Roman" w:hAnsi="Times New Roman" w:cs="Times New Roman"/>
          <w:lang w:val="en-US"/>
        </w:rPr>
        <w:t>melalui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aliran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maupun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sistematik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limfatik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A53DF2">
        <w:rPr>
          <w:rFonts w:ascii="Times New Roman" w:hAnsi="Times New Roman" w:cs="Times New Roman"/>
          <w:lang w:val="en-US"/>
        </w:rPr>
        <w:t xml:space="preserve">Proses  </w:t>
      </w:r>
      <w:proofErr w:type="spellStart"/>
      <w:r w:rsidRPr="00A53DF2">
        <w:rPr>
          <w:rFonts w:ascii="Times New Roman" w:hAnsi="Times New Roman" w:cs="Times New Roman"/>
          <w:lang w:val="en-US"/>
        </w:rPr>
        <w:t>penyebaran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kenal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istilah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metastasis dan </w:t>
      </w:r>
      <w:proofErr w:type="spellStart"/>
      <w:r w:rsidRPr="00A53DF2">
        <w:rPr>
          <w:rFonts w:ascii="Times New Roman" w:hAnsi="Times New Roman" w:cs="Times New Roman"/>
          <w:lang w:val="en-US"/>
        </w:rPr>
        <w:t>sering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penyebab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utama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kematian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Karena </w:t>
      </w:r>
      <w:proofErr w:type="spellStart"/>
      <w:r w:rsidRPr="00A53DF2">
        <w:rPr>
          <w:rFonts w:ascii="Times New Roman" w:hAnsi="Times New Roman" w:cs="Times New Roman"/>
          <w:lang w:val="en-US"/>
        </w:rPr>
        <w:t>sifatnya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berasal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berbagai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jenis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penyusun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organ dan </w:t>
      </w:r>
      <w:proofErr w:type="spellStart"/>
      <w:r w:rsidRPr="00A53DF2">
        <w:rPr>
          <w:rFonts w:ascii="Times New Roman" w:hAnsi="Times New Roman" w:cs="Times New Roman"/>
          <w:lang w:val="en-US"/>
        </w:rPr>
        <w:t>membentuk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massa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tumor,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sering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sebut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pula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istilah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neoplasma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atau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tumor </w:t>
      </w:r>
      <w:proofErr w:type="spellStart"/>
      <w:r w:rsidRPr="00A53DF2">
        <w:rPr>
          <w:rFonts w:ascii="Times New Roman" w:hAnsi="Times New Roman" w:cs="Times New Roman"/>
          <w:lang w:val="en-US"/>
        </w:rPr>
        <w:t>ganas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{"citationItems":[{"id":"ITEM-1","itemData":{"author":[{"dropping-particle":"","family":"Kementerian Kesehatan Republik Indonesia","given":"","non-dropping-particle":"","parse-names":false,"suffix":""}],"id":"ITEM-1","issued":{"date-parts":[["2014","2","4"]]},"publisher":"Kementerian Kesehatan Republik Indonesia","title":"Waspada penyakit kanker","type":"article"},"uris":["http://www.mendeley.com/documents/?uuid=a2b68d35-f9af-421c-a467-78969d5acf85"]},{"id":"ITEM-2","itemData":{"author":[{"dropping-particle":"","family":"WHO","given":"","non-dropping-particle":"","parse-names":false,"suffix":""}],"id":"ITEM-2","issued":{"date-parts":[["0"]]},"publisher":"World Health Organization","title":"Cancer","type":"article"},"uris":["http://www.mendeley.com/documents/?uuid=4124841f-435c-4e33-8406-50ffe750afee"]}],"mendeley":{"formattedCitation":"(Kementerian Kesehatan Republik Indonesia 2014; WHO n.d.)","manualFormatting":"(Kemenkes RI, 2014; WHO, 2023)","plainTextFormattedCitation":"(Kementerian Kesehatan Republik Indonesia 2014; WHO n.d.)","previouslyFormattedCitation":"(Kementerian Kesehatan Republik Indonesia 2014; WHO n.d.)"},"properties":{"noteIndex":0},"schema":"https://github.com/citation-style-language/schema/raw/master/csl-citation.json"}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(Kemenkes RI, 2014; WHO, 2023)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 </w:t>
      </w:r>
    </w:p>
    <w:p w14:paraId="27E9FFE9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  <w:sectPr w:rsidR="00A53DF2" w:rsidRPr="00A53DF2" w:rsidSect="00A53DF2">
          <w:pgSz w:w="11906" w:h="16838" w:code="9"/>
          <w:pgMar w:top="2268" w:right="1701" w:bottom="1701" w:left="2268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A53DF2">
        <w:rPr>
          <w:rFonts w:ascii="Times New Roman" w:hAnsi="Times New Roman" w:cs="Times New Roman"/>
          <w:lang w:val="en-US"/>
        </w:rPr>
        <w:t>Jumlah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kasus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baru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dunia </w:t>
      </w:r>
      <w:proofErr w:type="spellStart"/>
      <w:r w:rsidRPr="00A53DF2">
        <w:rPr>
          <w:rFonts w:ascii="Times New Roman" w:hAnsi="Times New Roman" w:cs="Times New Roman"/>
          <w:lang w:val="en-US"/>
        </w:rPr>
        <w:t>mencapai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lebih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19 </w:t>
      </w:r>
      <w:proofErr w:type="spellStart"/>
      <w:r w:rsidRPr="00A53DF2">
        <w:rPr>
          <w:rFonts w:ascii="Times New Roman" w:hAnsi="Times New Roman" w:cs="Times New Roman"/>
          <w:lang w:val="en-US"/>
        </w:rPr>
        <w:t>juta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angka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kematian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sekitar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9,9 </w:t>
      </w:r>
      <w:proofErr w:type="spellStart"/>
      <w:r w:rsidRPr="00A53DF2">
        <w:rPr>
          <w:rFonts w:ascii="Times New Roman" w:hAnsi="Times New Roman" w:cs="Times New Roman"/>
          <w:lang w:val="en-US"/>
        </w:rPr>
        <w:t>juta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jiwa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A53DF2">
        <w:rPr>
          <w:rFonts w:ascii="Times New Roman" w:hAnsi="Times New Roman" w:cs="Times New Roman"/>
          <w:lang w:val="en-US"/>
        </w:rPr>
        <w:t>tahun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{"citationItems":[{"id":"ITEM-1","itemData":{"author":[{"dropping-particle":"","family":"IARC 2022","given":"","non-dropping-particle":"","parse-names":false,"suffix":""}],"id":"ITEM-1","issued":{"date-parts":[["2022"]]},"title":"Global Cancer Observactory","type":"article"},"uris":["http://www.mendeley.com/documents/?uuid=8baed99f-ed3a-4841-b8ef-261bf9f29f0a"]}],"mendeley":{"formattedCitation":"(IARC 2022 2022)","manualFormatting":"(IARC, 2022)","plainTextFormattedCitation":"(IARC 2022 2022)","previouslyFormattedCitation":"(IARC 2022 2022)"},"properties":{"noteIndex":0},"schema":"https://github.com/citation-style-language/schema/raw/master/csl-citation.json"}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(IARC, 2022)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Di Indonesia, </w:t>
      </w:r>
      <w:proofErr w:type="spellStart"/>
      <w:r w:rsidRPr="00A53DF2">
        <w:rPr>
          <w:rFonts w:ascii="Times New Roman" w:hAnsi="Times New Roman" w:cs="Times New Roman"/>
          <w:lang w:val="en-US"/>
        </w:rPr>
        <w:t>beban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A53DF2">
        <w:rPr>
          <w:rFonts w:ascii="Times New Roman" w:hAnsi="Times New Roman" w:cs="Times New Roman"/>
          <w:lang w:val="en-US"/>
        </w:rPr>
        <w:t>semakin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tinggi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A53DF2">
        <w:rPr>
          <w:rFonts w:ascii="Times New Roman" w:hAnsi="Times New Roman" w:cs="Times New Roman"/>
          <w:lang w:val="en-US"/>
        </w:rPr>
        <w:t>menunjukkan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prevalensi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sebesar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1,79 per 1.000,</w:t>
      </w:r>
      <w:r w:rsidRPr="00A53DF2"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menuntut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A53DF2">
        <w:rPr>
          <w:rFonts w:ascii="Times New Roman" w:hAnsi="Times New Roman" w:cs="Times New Roman"/>
          <w:lang w:val="en-US"/>
        </w:rPr>
        <w:t>khususnya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rujukan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mampu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menyediakan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efektif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berkesinambungan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namun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fasilitas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masih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terutama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hal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keterjangkauan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kesinambungan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pasokan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{"citationItems":[{"id":"ITEM-1","itemData":{"author":[{"dropping-particle":"","family":"Kementerian Kesehatan Republik Indonesia","given":"","non-dropping-particle":"","parse-names":false,"suffix":""}],"id":"ITEM-1","issued":{"date-parts":[["2025"]]},"publisher":"Kementerian Kesehatan Republik Indonesia","title":"Rencana Aksi Nasional Kanker Anak 2025–2029","type":"article"},"uris":["http://www.mendeley.com/documents/?uuid=6847b601-689b-482b-b897-fc6588380b04"]}],"mendeley":{"formattedCitation":"(Kementerian Kesehatan Republik Indonesia 2025)","manualFormatting":"(Kemenkes RI, 2025)","plainTextFormattedCitation":"(Kementerian Kesehatan Republik Indonesia 2025)","previouslyFormattedCitation":"(Kementerian Kesehatan Republik Indonesia 2025)"},"properties":{"noteIndex":0},"schema":"https://github.com/citation-style-language/schema/raw/master/csl-citation.json"}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(Kemenkes RI, 2025)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</w:t>
      </w:r>
      <w:r w:rsidRPr="00A53DF2">
        <w:rPr>
          <w:rFonts w:ascii="Times New Roman" w:hAnsi="Times New Roman" w:cs="Times New Roman"/>
          <w:lang w:val="en-US"/>
        </w:rPr>
        <w:br/>
      </w:r>
    </w:p>
    <w:p w14:paraId="570B66E2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lastRenderedPageBreak/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umumnya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bersifat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jangka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panjang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kompleks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A53DF2">
        <w:rPr>
          <w:rFonts w:ascii="Times New Roman" w:hAnsi="Times New Roman" w:cs="Times New Roman"/>
          <w:lang w:val="en-US"/>
        </w:rPr>
        <w:t>memerlukan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kombinasi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obat-obatan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sitostatika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suportif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53DF2">
        <w:rPr>
          <w:rFonts w:ascii="Times New Roman" w:hAnsi="Times New Roman" w:cs="Times New Roman"/>
          <w:i/>
          <w:iCs/>
          <w:lang w:val="en-US"/>
        </w:rPr>
        <w:t>antiemetik</w:t>
      </w:r>
      <w:proofErr w:type="spellEnd"/>
      <w:r w:rsidRPr="00A53DF2"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i/>
          <w:iCs/>
          <w:lang w:val="en-US"/>
        </w:rPr>
        <w:t>analgesik</w:t>
      </w:r>
      <w:proofErr w:type="spellEnd"/>
      <w:r w:rsidRPr="00A53DF2">
        <w:rPr>
          <w:rFonts w:ascii="Times New Roman" w:hAnsi="Times New Roman" w:cs="Times New Roman"/>
          <w:i/>
          <w:iCs/>
          <w:lang w:val="en-US"/>
        </w:rPr>
        <w:t>, hematopoietic growth factors</w:t>
      </w:r>
      <w:r w:rsidRPr="00A53DF2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A53DF2">
        <w:rPr>
          <w:rFonts w:ascii="Times New Roman" w:hAnsi="Times New Roman" w:cs="Times New Roman"/>
          <w:lang w:val="en-US"/>
        </w:rPr>
        <w:t>serta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penunjang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lainnya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{"citationItems":[{"id":"ITEM-1","itemData":{"author":[{"dropping-particle":"","family":"Rakinaturia","given":"Liyana","non-dropping-particle":"","parse-names":false,"suffix":""}],"id":"ITEM-1","issued":{"date-parts":[["2025"]]},"publisher":"World Health Organization &amp; Kementerian Kesehatan Republik Indonesia","title":"Laporan akses obat kanker di Indonesia","type":"article"},"uris":["http://www.mendeley.com/documents/?uuid=89885a41-aa1c-4960-bada-7e2f9fb9521d"]}],"mendeley":{"formattedCitation":"(Rakinaturia 2025)","manualFormatting":"(WHO, 2025)","plainTextFormattedCitation":"(Rakinaturia 2025)","previouslyFormattedCitation":"(Rakinaturia 2025)"},"properties":{"noteIndex":0},"schema":"https://github.com/citation-style-language/schema/raw/master/csl-citation.json"}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(WHO, 2025)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Oleh </w:t>
      </w:r>
      <w:proofErr w:type="spellStart"/>
      <w:r w:rsidRPr="00A53DF2">
        <w:rPr>
          <w:rFonts w:ascii="Times New Roman" w:hAnsi="Times New Roman" w:cs="Times New Roman"/>
          <w:lang w:val="en-US"/>
        </w:rPr>
        <w:t>karena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memadai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faktor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krusial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keberhasilan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pengobatan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Ketidaktersediaan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berdampak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A53DF2">
        <w:rPr>
          <w:rFonts w:ascii="Times New Roman" w:hAnsi="Times New Roman" w:cs="Times New Roman"/>
          <w:lang w:val="en-US"/>
        </w:rPr>
        <w:t>keterlambatan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penurunan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kualitas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hidup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peningkatan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risiko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resistensi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serta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potensi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peningkatan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angka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kesakitan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kematian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{"citationItems":[{"id":"ITEM-1","itemData":{"DOI":"https://doi.org/10.1186/s12913-023-09706-y (2023)","ISSN":"14726963","PMID":"37391753","abstract":"Background: Availability and accessibility of anti-cancer medicines is the pillar of cancer management, and it is one of the main concerns in low-income countries including Rwanda. The objective of this study was to assess the availability and affordability of anticancer medicines at cancer-treating hospitals in Rwanda. Methodology: A descriptive cross-sectional study was conducted at 5 cancer-treating hospitals in Rwanda. Quantitative data were collected from stock cards and software that manage medicines and included the availability of anti-cancer medicines at the time of data collection, their stock status within the last two years, and the selling price. Results: The study found the availability of anti-cancer medicines at 41% in public hospitals at the time of data collection, and 45% within the last two years. We found the availability of anti-cancer medicines at 45% in private hospitals at the time of data collection, and 61% within the last two years. 80% of anti-cancer medicines in private hospitals were unaffordable while 20% were affordable. The public hospital that had most of the anti-cancer medicines in the public sector provided free services to the patients, and no cost was applied to the anti-cancer medicines. Conclusion: The availability of anti-cancer medicines in cancer-treating hospitals is low in Rwanda, and most of them are unaffordable. There is a need to design strategies that can increase the availability and affordability of anti-cancer medicines, for the patients to get recommended cancer treatment options.","author":[{"dropping-particle":"","family":"Rurangwa","given":"Clement","non-dropping-particle":"","parse-names":false,"suffix":""},{"dropping-particle":"","family":"Ndayisenga","given":"Jerome","non-dropping-particle":"","parse-names":false,"suffix":""},{"dropping-particle":"","family":"Sezirahiga","given":"Jurdas","non-dropping-particle":"","parse-names":false,"suffix":""},{"dropping-particle":"","family":"Nyirimigabo","given":"Eric","non-dropping-particle":"","parse-names":false,"suffix":""}],"container-title":"BMC Health Services Research","id":"ITEM-1","issue":"1","issued":{"date-parts":[["2023"]]},"page":"1-7","title":"Availability and affordability of anticancer medicines at cancer treating hospitals in Rwanda","type":"article-journal","volume":"23"},"uris":["http://www.mendeley.com/documents/?uuid=17eda2fc-519e-4ba8-a161-f98a6d52c74e"]}],"mendeley":{"formattedCitation":"(Rurangwa et al. 2023)","manualFormatting":"(Rurangwa dkk. 2023)","plainTextFormattedCitation":"(Rurangwa et al. 2023)","previouslyFormattedCitation":"(Rurangwa et al. 2023)"},"properties":{"noteIndex":0},"schema":"https://github.com/citation-style-language/schema/raw/master/csl-citation.json"}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(Rurangwa dkk. 2023)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>.</w:t>
      </w:r>
    </w:p>
    <w:p w14:paraId="6B76D2C0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pelaksanaan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Indonesia,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Rumah Sakit </w:t>
      </w:r>
      <w:proofErr w:type="spellStart"/>
      <w:r w:rsidRPr="00A53DF2">
        <w:rPr>
          <w:rFonts w:ascii="Times New Roman" w:hAnsi="Times New Roman" w:cs="Times New Roman"/>
          <w:lang w:val="en-US"/>
        </w:rPr>
        <w:t>masih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berbagai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berdampak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A53DF2">
        <w:rPr>
          <w:rFonts w:ascii="Times New Roman" w:hAnsi="Times New Roman" w:cs="Times New Roman"/>
          <w:lang w:val="en-US"/>
        </w:rPr>
        <w:t>kontinuitas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Terdapat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laporan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menunjukkan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pengobatan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terhambat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ketika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kemoterapi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tertentu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tidak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tersedia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sehingga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tidak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menjalani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sesuai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jadwal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telah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ditetapkan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Salah </w:t>
      </w:r>
      <w:proofErr w:type="spellStart"/>
      <w:r w:rsidRPr="00A53DF2">
        <w:rPr>
          <w:rFonts w:ascii="Times New Roman" w:hAnsi="Times New Roman" w:cs="Times New Roman"/>
          <w:lang w:val="en-US"/>
        </w:rPr>
        <w:t>satu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kasus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pernah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dilaporkan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RSUD Dr WZ Johannes Kupang, Nusa Tenggara Timur, </w:t>
      </w:r>
      <w:proofErr w:type="spellStart"/>
      <w:r w:rsidRPr="00A53DF2">
        <w:rPr>
          <w:rFonts w:ascii="Times New Roman" w:hAnsi="Times New Roman" w:cs="Times New Roman"/>
          <w:lang w:val="en-US"/>
        </w:rPr>
        <w:t>dimana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kekosongan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pendukung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kemoterapi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menyebabkan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mengalami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penundaan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memperoleh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pengobatan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menggambarkan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permasalahan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tidak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hanya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berkaitan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aspek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logistik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manajemen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tetapi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A53DF2">
        <w:rPr>
          <w:rFonts w:ascii="Times New Roman" w:hAnsi="Times New Roman" w:cs="Times New Roman"/>
          <w:lang w:val="en-US"/>
        </w:rPr>
        <w:t>berdampak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langsung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terhadap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akses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mutu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A53DF2">
        <w:rPr>
          <w:rFonts w:ascii="Times New Roman" w:hAnsi="Times New Roman" w:cs="Times New Roman"/>
          <w:lang w:val="en-US"/>
        </w:rPr>
        <w:t>berkelanjutan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bagi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{"citationItems":[{"id":"ITEM-1","itemData":{"author":[{"dropping-particle":"","family":"RI","given":"Ombudsman","non-dropping-particle":"","parse-names":false,"suffix":""}],"id":"ITEM-1","issued":{"date-parts":[["2022"]]},"publisher":"Ombudsman Republik Indonesia","publisher-place":"Kupang","title":"Laporan Dugaan Maladministrasi Pelayanan Kesehatan Terkait Kekosongan Obat Kemoterapi di RSUD Prof. Dr. WZ Johannes Kupang","type":"report"},"uris":["http://www.mendeley.com/documents/?uuid=1a5d1ecc-467c-482a-aad8-17dec634a055"]}],"mendeley":{"formattedCitation":"(RI 2022)","manualFormatting":"(Ombudsman RI 2022)","plainTextFormattedCitation":"(RI 2022)","previouslyFormattedCitation":"(RI 2022)"},"properties":{"noteIndex":0},"schema":"https://github.com/citation-style-language/schema/raw/master/csl-citation.json"}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(Ombudsman RI 2022)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>.</w:t>
      </w:r>
    </w:p>
    <w:p w14:paraId="48800A1C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lastRenderedPageBreak/>
        <w:t>Beberapa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penelitian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sebelumnya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berbagai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negara </w:t>
      </w:r>
      <w:proofErr w:type="spellStart"/>
      <w:r w:rsidRPr="00A53DF2">
        <w:rPr>
          <w:rFonts w:ascii="Times New Roman" w:hAnsi="Times New Roman" w:cs="Times New Roman"/>
          <w:lang w:val="en-US"/>
        </w:rPr>
        <w:t>menunjukkan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masih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rendah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Studi di Rwanda </w:t>
      </w:r>
      <w:proofErr w:type="spellStart"/>
      <w:r w:rsidRPr="00A53DF2">
        <w:rPr>
          <w:rFonts w:ascii="Times New Roman" w:hAnsi="Times New Roman" w:cs="Times New Roman"/>
          <w:lang w:val="en-US"/>
        </w:rPr>
        <w:t>melaporkan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antikanker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umum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hanya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sekitar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41%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{"citationItems":[{"id":"ITEM-1","itemData":{"DOI":"https://doi.org/10.1186/s12913-023-09706-y (2023)","ISSN":"14726963","PMID":"37391753","abstract":"Background: Availability and accessibility of anti-cancer medicines is the pillar of cancer management, and it is one of the main concerns in low-income countries including Rwanda. The objective of this study was to assess the availability and affordability of anticancer medicines at cancer-treating hospitals in Rwanda. Methodology: A descriptive cross-sectional study was conducted at 5 cancer-treating hospitals in Rwanda. Quantitative data were collected from stock cards and software that manage medicines and included the availability of anti-cancer medicines at the time of data collection, their stock status within the last two years, and the selling price. Results: The study found the availability of anti-cancer medicines at 41% in public hospitals at the time of data collection, and 45% within the last two years. We found the availability of anti-cancer medicines at 45% in private hospitals at the time of data collection, and 61% within the last two years. 80% of anti-cancer medicines in private hospitals were unaffordable while 20% were affordable. The public hospital that had most of the anti-cancer medicines in the public sector provided free services to the patients, and no cost was applied to the anti-cancer medicines. Conclusion: The availability of anti-cancer medicines in cancer-treating hospitals is low in Rwanda, and most of them are unaffordable. There is a need to design strategies that can increase the availability and affordability of anti-cancer medicines, for the patients to get recommended cancer treatment options.","author":[{"dropping-particle":"","family":"Rurangwa","given":"Clement","non-dropping-particle":"","parse-names":false,"suffix":""},{"dropping-particle":"","family":"Ndayisenga","given":"Jerome","non-dropping-particle":"","parse-names":false,"suffix":""},{"dropping-particle":"","family":"Sezirahiga","given":"Jurdas","non-dropping-particle":"","parse-names":false,"suffix":""},{"dropping-particle":"","family":"Nyirimigabo","given":"Eric","non-dropping-particle":"","parse-names":false,"suffix":""}],"container-title":"BMC Health Services Research","id":"ITEM-1","issue":"1","issued":{"date-parts":[["2023"]]},"page":"1-7","title":"Availability and affordability of anticancer medicines at cancer treating hospitals in Rwanda","type":"article-journal","volume":"23"},"uris":["http://www.mendeley.com/documents/?uuid=17eda2fc-519e-4ba8-a161-f98a6d52c74e"]}],"mendeley":{"formattedCitation":"(Rurangwa et al. 2023)","manualFormatting":"(Rurangwa dkk., 2023)","plainTextFormattedCitation":"(Rurangwa et al. 2023)","previouslyFormattedCitation":"(Rurangwa et al. 2023)"},"properties":{"noteIndex":0},"schema":"https://github.com/citation-style-language/schema/raw/master/csl-citation.json"}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(Rurangwa dkk., 2023)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Di  Tiongkok,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31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antikanker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esensial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publik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kurang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20%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DOI":"10.3389/fpubh.2023.1182617","author":[{"dropping-particle":"","family":"Ma","given":"Yue","non-dropping-particle":"","parse-names":false,"suffix":""},{"dropping-particle":"","family":"Peng","given":"Jin","non-dropping-particle":"","parse-names":false,"suffix":""},{"dropping-particle":"","family":"Yao","given":"Xuelin","non-dropping-particle":"","parse-names":false,"suffix":""},{"dropping-particle":"","family":"Feng","given":"Liuxin","non-dropping-particle":"","parse-names":false,"suffix":""},{"dropping-particle":"","family":"Shi","given":"Xinke","non-dropping-particle":"","parse-names":false,"suffix":""},{"dropping-particle":"","family":"Jiang","given":"Minghuan","non-dropping-particle":"","parse-names":false,"suffix":""}],"container-title":"Frontiers in Public Health","id":"ITEM-1","issued":{"date-parts":[["2023"]]},"page":"1-11","title":"Access to anticancer medicines in public hospitals of Northwestern","type":"article-journal"},"uris":["http://www.mendeley.com/documents/?uuid=1c526ce6-d729-4f36-bc5c-5d9116c1a0f5"]}],"mendeley":{"formattedCitation":"(Ma et al. 2023)","manualFormatting":"(Ma dkk., 2023)","plainTextFormattedCitation":"(Ma et al. 2023)","previouslyFormattedCitation":"(Ma et al. 2023)"},"properties":{"noteIndex":0},"schema":"https://github.com/citation-style-language/schema/raw/master/csl-citation.json"}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(Ma dkk., 2023)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Studi global oleh European Society for Medical Oncology (ESMO) juga </w:t>
      </w:r>
      <w:proofErr w:type="spellStart"/>
      <w:r w:rsidRPr="00A53DF2">
        <w:rPr>
          <w:rFonts w:ascii="Times New Roman" w:hAnsi="Times New Roman" w:cs="Times New Roman"/>
          <w:lang w:val="en-US"/>
        </w:rPr>
        <w:t>menemukan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adanya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kesenjangan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besar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akses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terutama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negara </w:t>
      </w:r>
      <w:proofErr w:type="spellStart"/>
      <w:r w:rsidRPr="00A53DF2">
        <w:rPr>
          <w:rFonts w:ascii="Times New Roman" w:hAnsi="Times New Roman" w:cs="Times New Roman"/>
          <w:lang w:val="en-US"/>
        </w:rPr>
        <w:t>berpenghasilan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rendah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menengah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{"citationItems":[{"id":"ITEM-1","itemData":{"DOI":"https://doi.org/10.1016/j.annonc.2024.12.005","ISSN":"0923-7534","author":[{"dropping-particle":"","family":"Cherny","given":"N I","non-dropping-particle":"","parse-names":false,"suffix":""},{"dropping-particle":"","family":"Trapani","given":"D","non-dropping-particle":"","parse-names":false,"suffix":""},{"dropping-particle":"","family":"Galotti","given":"M","non-dropping-particle":"","parse-names":false,"suffix":""},{"dropping-particle":"","family":"Saar","given":"M","non-dropping-particle":"","parse-names":false,"suffix":""},{"dropping-particle":"","family":"Bricalli","given":"G","non-dropping-particle":"","parse-names":false,"suffix":""},{"dropping-particle":"","family":"Roitberg","given":"F","non-dropping-particle":"","parse-names":false,"suffix":""},{"dropping-particle":"","family":"Gyawali","given":"B","non-dropping-particle":"","parse-names":false,"suffix":""},{"dropping-particle":"","family":"Curigliano","given":"G","non-dropping-particle":"","parse-names":false,"suffix":""},{"dropping-particle":"","family":"Blay","given":"J.-Y.","non-dropping-particle":"","parse-names":false,"suffix":""},{"dropping-particle":"","family":"Meier","given":"K","non-dropping-particle":"","parse-names":false,"suffix":""},{"dropping-particle":"","family":"Latino","given":"N J","non-dropping-particle":"","parse-names":false,"suffix":""},{"dropping-particle":"","family":"Vries","given":"E G E","non-dropping-particle":"de","parse-names":false,"suffix":""}],"container-title":"Annals of Oncology","id":"ITEM-1","issue":"3","issued":{"date-parts":[["2025","3","1"]]},"note":"doi: 10.1016/j.annonc.2024.12.005","page":"247-262","publisher":"Elsevier","title":"ESMO Global Consortium Study on the availability, out-of-pocket costs, and accessibility of cancer medicines: 2023 update","type":"article-journal","volume":"36"},"uris":["http://www.mendeley.com/documents/?uuid=5097925c-ba18-4023-81b4-0a4820fb1620"]}],"mendeley":{"formattedCitation":"(Cherny et al. 2025)","manualFormatting":"(Cherny dkk., 2025)","plainTextFormattedCitation":"(Cherny et al. 2025)","previouslyFormattedCitation":"(Cherny et al. 2025)"},"properties":{"noteIndex":0},"schema":"https://github.com/citation-style-language/schema/raw/master/csl-citation.json"}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(Cherny dkk., 2025)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 xml:space="preserve">. Di Indonesia </w:t>
      </w:r>
      <w:proofErr w:type="spellStart"/>
      <w:r w:rsidRPr="00A53DF2">
        <w:rPr>
          <w:rFonts w:ascii="Times New Roman" w:hAnsi="Times New Roman" w:cs="Times New Roman"/>
          <w:lang w:val="en-US"/>
        </w:rPr>
        <w:t>sendiri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banyak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kesulitan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stok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kosong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cukup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sering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harga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kemoterapi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lebih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tinggi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daripada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batas </w:t>
      </w:r>
      <w:proofErr w:type="spellStart"/>
      <w:r w:rsidRPr="00A53DF2">
        <w:rPr>
          <w:rFonts w:ascii="Times New Roman" w:hAnsi="Times New Roman" w:cs="Times New Roman"/>
          <w:lang w:val="en-US"/>
        </w:rPr>
        <w:t>klaim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nasional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{"citationItems":[{"id":"ITEM-1","itemData":{"author":[{"dropping-particle":"","family":"WHO","given":"","non-dropping-particle":"","parse-names":false,"suffix":""}],"id":"ITEM-1","issued":{"date-parts":[["2025"]]},"publisher":"WHO Indonesia","title":"Indonesia Mengkaji Penetapan Harga dan Ketersediaan Obat untuk Memperkuat Kemerataan Akses","type":"article"},"uris":["http://www.mendeley.com/documents/?uuid=dc723a1d-b0bc-47ed-afeb-a832469503f1"]}],"mendeley":{"formattedCitation":"(WHO 2025)","manualFormatting":"(WHO, 2025)","plainTextFormattedCitation":"(WHO 2025)","previouslyFormattedCitation":"(WHO 2025)"},"properties":{"noteIndex":0},"schema":"https://github.com/citation-style-language/schema/raw/master/csl-citation.json"}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(WHO, 2025)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>.</w:t>
      </w:r>
    </w:p>
    <w:p w14:paraId="73109F79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r w:rsidRPr="00A53DF2">
        <w:rPr>
          <w:rFonts w:ascii="Times New Roman" w:hAnsi="Times New Roman" w:cs="Times New Roman"/>
          <w:lang w:val="en-US"/>
        </w:rPr>
        <w:t xml:space="preserve">Kendala </w:t>
      </w:r>
      <w:proofErr w:type="spellStart"/>
      <w:r w:rsidRPr="00A53DF2">
        <w:rPr>
          <w:rFonts w:ascii="Times New Roman" w:hAnsi="Times New Roman" w:cs="Times New Roman"/>
          <w:lang w:val="en-US"/>
        </w:rPr>
        <w:t>utama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di </w:t>
      </w:r>
      <w:proofErr w:type="spellStart"/>
      <w:r w:rsidRPr="00A53DF2">
        <w:rPr>
          <w:rFonts w:ascii="Times New Roman" w:hAnsi="Times New Roman" w:cs="Times New Roman"/>
          <w:lang w:val="en-US"/>
        </w:rPr>
        <w:t>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antara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lain, </w:t>
      </w:r>
      <w:proofErr w:type="spellStart"/>
      <w:r w:rsidRPr="00A53DF2">
        <w:rPr>
          <w:rFonts w:ascii="Times New Roman" w:hAnsi="Times New Roman" w:cs="Times New Roman"/>
          <w:lang w:val="en-US"/>
        </w:rPr>
        <w:t>keterbatasan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anggaran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mekanisme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panjang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keterlambatan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distribusi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serta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kurangnya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akurasi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kebutuhan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Hal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sejalan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hasil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evaluasi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manajemen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logistik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beberapa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Indonesia yang </w:t>
      </w:r>
      <w:proofErr w:type="spellStart"/>
      <w:r w:rsidRPr="00A53DF2">
        <w:rPr>
          <w:rFonts w:ascii="Times New Roman" w:hAnsi="Times New Roman" w:cs="Times New Roman"/>
          <w:lang w:val="en-US"/>
        </w:rPr>
        <w:t>menunjukan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indikator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A53DF2">
        <w:rPr>
          <w:rFonts w:ascii="Times New Roman" w:hAnsi="Times New Roman" w:cs="Times New Roman"/>
          <w:lang w:val="en-US"/>
        </w:rPr>
        <w:t>pengendalian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belum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sepenuhnya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memenuhi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standar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r w:rsidRPr="00A53DF2">
        <w:rPr>
          <w:rFonts w:ascii="Times New Roman" w:hAnsi="Times New Roman" w:cs="Times New Roman"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lang w:val="en-US"/>
        </w:rPr>
        <w:instrText>ADDIN CSL_CITATION {"citationItems":[{"id":"ITEM-1","itemData":{"DOI":"https://doi.org/10.59680/ventilator.v3i1.1579","author":[{"dropping-particle":"","family":"Rahmadani","given":"Revina","non-dropping-particle":"","parse-names":false,"suffix":""},{"dropping-particle":"","family":"Amir","given":"Elfizon","non-dropping-particle":"","parse-names":false,"suffix":""},{"dropping-particle":"","family":"Yuliana","given":"S","non-dropping-particle":"","parse-names":false,"suffix":""},{"dropping-particle":"","family":"Hartono","given":"Budi","non-dropping-particle":"","parse-names":false,"suffix":""}],"id":"ITEM-1","issued":{"date-parts":[["2025"]]},"title":"Analisis Manajemen Pengadaan Obat di Unit Instalasi Farmasi RS : Literatur Review","type":"article-journal"},"uris":["http://www.mendeley.com/documents/?uuid=ff3a8d00-968f-4a7e-982d-ec18001dda63"]}],"mendeley":{"formattedCitation":"(Rahmadani et al. 2025)","manualFormatting":"(Rahmadani dkk.,  2025)","plainTextFormattedCitation":"(Rahmadani et al. 2025)","previouslyFormattedCitation":"(Rahmadani et al. 2025)"},"properties":{"noteIndex":0},"schema":"https://github.com/citation-style-language/schema/raw/master/csl-citation.json"}</w:instrText>
      </w:r>
      <w:r w:rsidRPr="00A53DF2">
        <w:rPr>
          <w:rFonts w:ascii="Times New Roman" w:hAnsi="Times New Roman" w:cs="Times New Roman"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lang w:val="en-US"/>
        </w:rPr>
        <w:t>(Rahmadani dkk.,  2025)</w:t>
      </w:r>
      <w:r w:rsidRPr="00A53DF2">
        <w:rPr>
          <w:rFonts w:ascii="Times New Roman" w:hAnsi="Times New Roman" w:cs="Times New Roman"/>
          <w:lang w:val="en-US"/>
        </w:rPr>
        <w:fldChar w:fldCharType="end"/>
      </w:r>
      <w:r w:rsidRPr="00A53DF2">
        <w:rPr>
          <w:rFonts w:ascii="Times New Roman" w:hAnsi="Times New Roman" w:cs="Times New Roman"/>
          <w:lang w:val="en-US"/>
        </w:rPr>
        <w:t>.</w:t>
      </w:r>
    </w:p>
    <w:p w14:paraId="5FC2D3D9" w14:textId="77777777" w:rsidR="00A53DF2" w:rsidRPr="00A53DF2" w:rsidRDefault="00A53DF2" w:rsidP="00A53DF2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Berdasarkan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uraian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tersebut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merupakan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aspek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penting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menjamin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keberhasilan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Namun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berbagai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terjadi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tingkat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global </w:t>
      </w:r>
      <w:proofErr w:type="spellStart"/>
      <w:r w:rsidRPr="00A53DF2">
        <w:rPr>
          <w:rFonts w:ascii="Times New Roman" w:hAnsi="Times New Roman" w:cs="Times New Roman"/>
          <w:lang w:val="en-US"/>
        </w:rPr>
        <w:t>maupun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nasional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menunjukan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bahwa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akses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terhadap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masih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lastRenderedPageBreak/>
        <w:t>banyak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tantangan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A53DF2">
        <w:rPr>
          <w:rFonts w:ascii="Times New Roman" w:hAnsi="Times New Roman" w:cs="Times New Roman"/>
          <w:lang w:val="en-US"/>
        </w:rPr>
        <w:t xml:space="preserve">Oleh  </w:t>
      </w:r>
      <w:proofErr w:type="spellStart"/>
      <w:r w:rsidRPr="00A53DF2">
        <w:rPr>
          <w:rFonts w:ascii="Times New Roman" w:hAnsi="Times New Roman" w:cs="Times New Roman"/>
          <w:lang w:val="en-US"/>
        </w:rPr>
        <w:t>karena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penelitian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bertujuan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memberikan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gambaran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aktual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mengidentifikasi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permasalahan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ada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serta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memberikan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rekomendasi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digunakan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memperbaiki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sistem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manajemen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demikian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penelitian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diharapkan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mampu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mendukung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peningkatan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mutu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kesinambungan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bagi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</w:p>
    <w:p w14:paraId="50462571" w14:textId="77777777" w:rsidR="00A53DF2" w:rsidRPr="00A53DF2" w:rsidRDefault="00A53DF2" w:rsidP="00A53DF2">
      <w:pPr>
        <w:keepNext/>
        <w:keepLines/>
        <w:numPr>
          <w:ilvl w:val="0"/>
          <w:numId w:val="2"/>
        </w:numPr>
        <w:spacing w:before="160" w:after="80"/>
        <w:outlineLvl w:val="1"/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</w:pPr>
      <w:bookmarkStart w:id="25" w:name="_Toc214961558"/>
      <w:bookmarkStart w:id="26" w:name="_Toc214963454"/>
      <w:bookmarkStart w:id="27" w:name="_Toc214964359"/>
      <w:bookmarkStart w:id="28" w:name="_Toc215094924"/>
      <w:bookmarkStart w:id="29" w:name="_Toc215097286"/>
      <w:bookmarkStart w:id="30" w:name="_Toc236909850"/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>Rumusan</w:t>
      </w:r>
      <w:proofErr w:type="spellEnd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 </w:t>
      </w:r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>Masalah</w:t>
      </w:r>
      <w:bookmarkEnd w:id="25"/>
      <w:bookmarkEnd w:id="26"/>
      <w:bookmarkEnd w:id="27"/>
      <w:bookmarkEnd w:id="28"/>
      <w:bookmarkEnd w:id="29"/>
      <w:bookmarkEnd w:id="30"/>
      <w:proofErr w:type="spellEnd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 </w:t>
      </w:r>
    </w:p>
    <w:p w14:paraId="2E173253" w14:textId="77777777" w:rsidR="00A53DF2" w:rsidRPr="00A53DF2" w:rsidRDefault="00A53DF2" w:rsidP="00A53DF2">
      <w:pPr>
        <w:spacing w:line="480" w:lineRule="auto"/>
        <w:ind w:left="720" w:firstLine="720"/>
        <w:jc w:val="both"/>
        <w:rPr>
          <w:rFonts w:ascii="Times New Roman" w:hAnsi="Times New Roman" w:cs="Times New Roman"/>
          <w:lang w:val="en-US"/>
        </w:rPr>
      </w:pPr>
      <w:r w:rsidRPr="00A53DF2">
        <w:rPr>
          <w:rFonts w:ascii="Times New Roman" w:hAnsi="Times New Roman" w:cs="Times New Roman"/>
          <w:lang w:val="en-US"/>
        </w:rPr>
        <w:t xml:space="preserve">Kanker </w:t>
      </w:r>
      <w:proofErr w:type="spellStart"/>
      <w:r w:rsidRPr="00A53DF2">
        <w:rPr>
          <w:rFonts w:ascii="Times New Roman" w:hAnsi="Times New Roman" w:cs="Times New Roman"/>
          <w:lang w:val="en-US"/>
        </w:rPr>
        <w:t>merupakan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A53DF2">
        <w:rPr>
          <w:rFonts w:ascii="Times New Roman" w:hAnsi="Times New Roman" w:cs="Times New Roman"/>
          <w:lang w:val="en-US"/>
        </w:rPr>
        <w:t>satu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penyebab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utama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kematian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dunia </w:t>
      </w:r>
      <w:proofErr w:type="spellStart"/>
      <w:r w:rsidRPr="00A53DF2">
        <w:rPr>
          <w:rFonts w:ascii="Times New Roman" w:hAnsi="Times New Roman" w:cs="Times New Roman"/>
          <w:lang w:val="en-US"/>
        </w:rPr>
        <w:t>dengan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jumlah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kasus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baru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terus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meningkat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setiap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tahunnya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Di Indonesia, </w:t>
      </w:r>
      <w:proofErr w:type="spellStart"/>
      <w:r w:rsidRPr="00A53DF2">
        <w:rPr>
          <w:rFonts w:ascii="Times New Roman" w:hAnsi="Times New Roman" w:cs="Times New Roman"/>
          <w:lang w:val="en-US"/>
        </w:rPr>
        <w:t>prevalensi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A53DF2">
        <w:rPr>
          <w:rFonts w:ascii="Times New Roman" w:hAnsi="Times New Roman" w:cs="Times New Roman"/>
          <w:lang w:val="en-US"/>
        </w:rPr>
        <w:t>menunjukkan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tren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kenaikan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sehingga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rujukan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dituntut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mampu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menyediakan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efektif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berkesinambungan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Namun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masih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berbagai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baik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dari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aspek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distribusi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maupun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pengendalian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berpotensi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menghambat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kelancaran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menurunkan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mutu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kesehatan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A53DF2">
        <w:rPr>
          <w:rFonts w:ascii="Times New Roman" w:hAnsi="Times New Roman" w:cs="Times New Roman"/>
          <w:lang w:val="en-US"/>
        </w:rPr>
        <w:t>Berdasarkan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permasalahan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tersebut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penelitian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merumuskan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pertanyaan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mengenai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Bagaimana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jenis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? </w:t>
      </w:r>
      <w:proofErr w:type="spellStart"/>
      <w:r w:rsidRPr="00A53DF2">
        <w:rPr>
          <w:rFonts w:ascii="Times New Roman" w:hAnsi="Times New Roman" w:cs="Times New Roman"/>
          <w:lang w:val="en-US"/>
        </w:rPr>
        <w:t>Bagaimana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manajemen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mencakup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dan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distribusi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,</w:t>
      </w:r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serta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apa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saja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di </w:t>
      </w:r>
      <w:proofErr w:type="spellStart"/>
      <w:r w:rsidRPr="00A53DF2">
        <w:rPr>
          <w:rFonts w:ascii="Times New Roman" w:hAnsi="Times New Roman" w:cs="Times New Roman"/>
          <w:lang w:val="en-US"/>
        </w:rPr>
        <w:t>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Rumah Sakit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Dr.Mohammad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Hoesin Palembang?</w:t>
      </w:r>
    </w:p>
    <w:p w14:paraId="4AF25E90" w14:textId="77777777" w:rsidR="00A53DF2" w:rsidRPr="00A53DF2" w:rsidRDefault="00A53DF2" w:rsidP="00A53DF2">
      <w:pPr>
        <w:keepNext/>
        <w:keepLines/>
        <w:numPr>
          <w:ilvl w:val="0"/>
          <w:numId w:val="2"/>
        </w:numPr>
        <w:spacing w:before="160" w:after="80"/>
        <w:outlineLvl w:val="1"/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</w:pPr>
      <w:bookmarkStart w:id="31" w:name="_Toc214961559"/>
      <w:bookmarkStart w:id="32" w:name="_Toc214963455"/>
      <w:bookmarkStart w:id="33" w:name="_Toc214964360"/>
      <w:bookmarkStart w:id="34" w:name="_Toc215094925"/>
      <w:bookmarkStart w:id="35" w:name="_Toc215097287"/>
      <w:bookmarkStart w:id="36" w:name="_Toc236909851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lastRenderedPageBreak/>
        <w:t xml:space="preserve">Tujuan </w:t>
      </w:r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>Penelitian</w:t>
      </w:r>
      <w:bookmarkEnd w:id="31"/>
      <w:bookmarkEnd w:id="32"/>
      <w:bookmarkEnd w:id="33"/>
      <w:bookmarkEnd w:id="34"/>
      <w:bookmarkEnd w:id="35"/>
      <w:bookmarkEnd w:id="36"/>
      <w:proofErr w:type="spellEnd"/>
    </w:p>
    <w:p w14:paraId="4F228DEF" w14:textId="77777777" w:rsidR="00A53DF2" w:rsidRPr="00A53DF2" w:rsidRDefault="00A53DF2" w:rsidP="00A53DF2">
      <w:pPr>
        <w:keepNext/>
        <w:keepLines/>
        <w:spacing w:before="160" w:after="80"/>
        <w:ind w:left="1080" w:hanging="360"/>
        <w:outlineLvl w:val="2"/>
        <w:rPr>
          <w:rFonts w:ascii="Times New Roman" w:eastAsiaTheme="majorEastAsia" w:hAnsi="Times New Roman" w:cstheme="majorBidi"/>
          <w:b/>
          <w:color w:val="000000" w:themeColor="text1"/>
          <w:szCs w:val="28"/>
          <w:lang w:val="en-US"/>
        </w:rPr>
      </w:pPr>
      <w:bookmarkStart w:id="37" w:name="_Toc214961560"/>
      <w:bookmarkStart w:id="38" w:name="_Toc214963456"/>
      <w:bookmarkStart w:id="39" w:name="_Toc214964361"/>
      <w:bookmarkStart w:id="40" w:name="_Toc215094926"/>
      <w:bookmarkStart w:id="41" w:name="_Toc215097288"/>
      <w:bookmarkStart w:id="42" w:name="_Toc236909852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28"/>
          <w:lang w:val="en-US"/>
        </w:rPr>
        <w:t>Tujuan Umum</w:t>
      </w:r>
      <w:bookmarkEnd w:id="37"/>
      <w:bookmarkEnd w:id="38"/>
      <w:bookmarkEnd w:id="39"/>
      <w:bookmarkEnd w:id="40"/>
      <w:bookmarkEnd w:id="41"/>
      <w:bookmarkEnd w:id="42"/>
    </w:p>
    <w:p w14:paraId="7BABD892" w14:textId="77777777" w:rsidR="00A53DF2" w:rsidRPr="00A53DF2" w:rsidRDefault="00A53DF2" w:rsidP="00A53DF2">
      <w:pPr>
        <w:spacing w:line="480" w:lineRule="auto"/>
        <w:ind w:left="1080" w:firstLine="360"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mengevaluasi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kondisi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pengelolaannya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Rumah Sakit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Dr.Mohammad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Hoesin Palembang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rangka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mendukung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keberlangsungan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terapi</w:t>
      </w:r>
      <w:proofErr w:type="spellEnd"/>
      <w:r w:rsidRPr="00A53DF2">
        <w:rPr>
          <w:rFonts w:ascii="Times New Roman" w:hAnsi="Times New Roman" w:cs="Times New Roman"/>
          <w:lang w:val="en-US"/>
        </w:rPr>
        <w:t>.</w:t>
      </w:r>
    </w:p>
    <w:p w14:paraId="0AA05593" w14:textId="77777777" w:rsidR="00A53DF2" w:rsidRPr="00A53DF2" w:rsidRDefault="00A53DF2" w:rsidP="00A53DF2">
      <w:pPr>
        <w:keepNext/>
        <w:keepLines/>
        <w:spacing w:before="160" w:after="80"/>
        <w:ind w:left="1080" w:hanging="360"/>
        <w:outlineLvl w:val="2"/>
        <w:rPr>
          <w:rFonts w:ascii="Times New Roman" w:eastAsiaTheme="majorEastAsia" w:hAnsi="Times New Roman" w:cstheme="majorBidi"/>
          <w:b/>
          <w:color w:val="000000" w:themeColor="text1"/>
          <w:szCs w:val="28"/>
          <w:lang w:val="en-US"/>
        </w:rPr>
      </w:pPr>
      <w:bookmarkStart w:id="43" w:name="_Toc214961561"/>
      <w:bookmarkStart w:id="44" w:name="_Toc214963457"/>
      <w:bookmarkStart w:id="45" w:name="_Toc214964362"/>
      <w:bookmarkStart w:id="46" w:name="_Toc215094927"/>
      <w:bookmarkStart w:id="47" w:name="_Toc215097289"/>
      <w:bookmarkStart w:id="48" w:name="_Toc236909853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28"/>
          <w:lang w:val="en-US"/>
        </w:rPr>
        <w:t xml:space="preserve">Tujuan </w:t>
      </w:r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28"/>
          <w:lang w:val="en-US"/>
        </w:rPr>
        <w:t>Khusus</w:t>
      </w:r>
      <w:bookmarkEnd w:id="43"/>
      <w:bookmarkEnd w:id="44"/>
      <w:bookmarkEnd w:id="45"/>
      <w:bookmarkEnd w:id="46"/>
      <w:bookmarkEnd w:id="47"/>
      <w:bookmarkEnd w:id="48"/>
      <w:proofErr w:type="spellEnd"/>
    </w:p>
    <w:p w14:paraId="43FF97AF" w14:textId="77777777" w:rsidR="00A53DF2" w:rsidRPr="00A53DF2" w:rsidRDefault="00A53DF2" w:rsidP="00A53DF2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Menilai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ketersediaan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jenis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Dr.Mohammad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Hoesin Palembang </w:t>
      </w:r>
      <w:proofErr w:type="spellStart"/>
      <w:r w:rsidRPr="00A53DF2">
        <w:rPr>
          <w:rFonts w:ascii="Times New Roman" w:hAnsi="Times New Roman" w:cs="Times New Roman"/>
          <w:lang w:val="en-US"/>
        </w:rPr>
        <w:t>berdasarkan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Formularium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Nasional.</w:t>
      </w:r>
    </w:p>
    <w:p w14:paraId="3F6ADFA7" w14:textId="77777777" w:rsidR="00A53DF2" w:rsidRPr="00A53DF2" w:rsidRDefault="00A53DF2" w:rsidP="00A53DF2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Mengidentifikasi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pengelolaan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perbekalan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farmasi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yang </w:t>
      </w:r>
      <w:proofErr w:type="spellStart"/>
      <w:r w:rsidRPr="00A53DF2">
        <w:rPr>
          <w:rFonts w:ascii="Times New Roman" w:hAnsi="Times New Roman" w:cs="Times New Roman"/>
          <w:lang w:val="en-US"/>
        </w:rPr>
        <w:t>meliputi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kebutuhan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distribusi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A53DF2">
        <w:rPr>
          <w:rFonts w:ascii="Times New Roman" w:hAnsi="Times New Roman" w:cs="Times New Roman"/>
          <w:lang w:val="en-US"/>
        </w:rPr>
        <w:t>evaluasi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>.</w:t>
      </w:r>
    </w:p>
    <w:p w14:paraId="0212E3A9" w14:textId="77777777" w:rsidR="00A53DF2" w:rsidRPr="00A53DF2" w:rsidRDefault="00A53DF2" w:rsidP="00A53DF2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53DF2">
        <w:rPr>
          <w:rFonts w:ascii="Times New Roman" w:hAnsi="Times New Roman" w:cs="Times New Roman"/>
          <w:lang w:val="en-US"/>
        </w:rPr>
        <w:t>Mengidentifikasi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kendala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dihadapi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Rumah </w:t>
      </w:r>
      <w:proofErr w:type="gramStart"/>
      <w:r w:rsidRPr="00A53DF2">
        <w:rPr>
          <w:rFonts w:ascii="Times New Roman" w:hAnsi="Times New Roman" w:cs="Times New Roman"/>
          <w:lang w:val="en-US"/>
        </w:rPr>
        <w:t xml:space="preserve">Sakit  </w:t>
      </w:r>
      <w:proofErr w:type="spellStart"/>
      <w:r w:rsidRPr="00A53DF2">
        <w:rPr>
          <w:rFonts w:ascii="Times New Roman" w:hAnsi="Times New Roman" w:cs="Times New Roman"/>
          <w:lang w:val="en-US"/>
        </w:rPr>
        <w:t>Dr</w:t>
      </w:r>
      <w:proofErr w:type="gramEnd"/>
      <w:r w:rsidRPr="00A53DF2">
        <w:rPr>
          <w:rFonts w:ascii="Times New Roman" w:hAnsi="Times New Roman" w:cs="Times New Roman"/>
          <w:lang w:val="en-US"/>
        </w:rPr>
        <w:t>.Mohammad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Hoesin Palembang </w:t>
      </w:r>
      <w:proofErr w:type="spellStart"/>
      <w:r w:rsidRPr="00A53DF2">
        <w:rPr>
          <w:rFonts w:ascii="Times New Roman" w:hAnsi="Times New Roman" w:cs="Times New Roman"/>
          <w:lang w:val="en-US"/>
        </w:rPr>
        <w:t>dalam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kesinambungan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pasokan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>.</w:t>
      </w:r>
    </w:p>
    <w:p w14:paraId="29B483A4" w14:textId="77777777" w:rsidR="00A53DF2" w:rsidRPr="00A53DF2" w:rsidRDefault="00A53DF2" w:rsidP="00A53DF2">
      <w:pPr>
        <w:keepNext/>
        <w:keepLines/>
        <w:numPr>
          <w:ilvl w:val="0"/>
          <w:numId w:val="2"/>
        </w:numPr>
        <w:spacing w:before="160" w:after="80"/>
        <w:outlineLvl w:val="1"/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</w:pPr>
      <w:bookmarkStart w:id="49" w:name="_Toc214961562"/>
      <w:bookmarkStart w:id="50" w:name="_Toc214963458"/>
      <w:bookmarkStart w:id="51" w:name="_Toc214964363"/>
      <w:bookmarkStart w:id="52" w:name="_Toc215094928"/>
      <w:bookmarkStart w:id="53" w:name="_Toc215097290"/>
      <w:bookmarkStart w:id="54" w:name="_Toc236909854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 xml:space="preserve">Manfaat </w:t>
      </w:r>
      <w:proofErr w:type="spellStart"/>
      <w:r w:rsidRPr="00A53DF2">
        <w:rPr>
          <w:rFonts w:ascii="Times New Roman" w:eastAsiaTheme="majorEastAsia" w:hAnsi="Times New Roman" w:cstheme="majorBidi"/>
          <w:b/>
          <w:color w:val="000000" w:themeColor="text1"/>
          <w:szCs w:val="32"/>
          <w:lang w:val="en-US"/>
        </w:rPr>
        <w:t>Penelitian</w:t>
      </w:r>
      <w:bookmarkEnd w:id="49"/>
      <w:bookmarkEnd w:id="50"/>
      <w:bookmarkEnd w:id="51"/>
      <w:bookmarkEnd w:id="52"/>
      <w:bookmarkEnd w:id="53"/>
      <w:bookmarkEnd w:id="54"/>
      <w:proofErr w:type="spellEnd"/>
    </w:p>
    <w:p w14:paraId="0D2AFBBB" w14:textId="77777777" w:rsidR="00A53DF2" w:rsidRPr="00A53DF2" w:rsidRDefault="00A53DF2" w:rsidP="00A53DF2">
      <w:pPr>
        <w:spacing w:line="480" w:lineRule="auto"/>
        <w:ind w:left="1080" w:firstLine="360"/>
        <w:jc w:val="both"/>
        <w:rPr>
          <w:rFonts w:ascii="Times New Roman" w:hAnsi="Times New Roman" w:cs="Times New Roman"/>
          <w:lang w:val="en-US"/>
        </w:rPr>
        <w:sectPr w:rsidR="00A53DF2" w:rsidRPr="00A53DF2" w:rsidSect="00A53DF2">
          <w:headerReference w:type="default" r:id="rId6"/>
          <w:footerReference w:type="default" r:id="rId7"/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  <w:bookmarkStart w:id="55" w:name="_Hlk214477808"/>
      <w:proofErr w:type="spellStart"/>
      <w:r w:rsidRPr="00A53DF2">
        <w:rPr>
          <w:rFonts w:ascii="Times New Roman" w:hAnsi="Times New Roman" w:cs="Times New Roman"/>
          <w:lang w:val="en-US"/>
        </w:rPr>
        <w:t>Memberikan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informasi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A53DF2">
        <w:rPr>
          <w:rFonts w:ascii="Times New Roman" w:hAnsi="Times New Roman" w:cs="Times New Roman"/>
          <w:lang w:val="en-US"/>
        </w:rPr>
        <w:t>dapat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dijadikan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53DF2">
        <w:rPr>
          <w:rFonts w:ascii="Times New Roman" w:hAnsi="Times New Roman" w:cs="Times New Roman"/>
          <w:lang w:val="en-US"/>
        </w:rPr>
        <w:t>pertimbangan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A53DF2">
        <w:rPr>
          <w:rFonts w:ascii="Times New Roman" w:hAnsi="Times New Roman" w:cs="Times New Roman"/>
          <w:lang w:val="en-US"/>
        </w:rPr>
        <w:t>untuk</w:t>
      </w:r>
      <w:proofErr w:type="spellEnd"/>
      <w:proofErr w:type="gram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meningkatkan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efisiensi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perencanaan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pengadaan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A53DF2">
        <w:rPr>
          <w:rFonts w:ascii="Times New Roman" w:hAnsi="Times New Roman" w:cs="Times New Roman"/>
          <w:lang w:val="en-US"/>
        </w:rPr>
        <w:t>distribusi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obat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kanker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53DF2">
        <w:rPr>
          <w:rFonts w:ascii="Times New Roman" w:hAnsi="Times New Roman" w:cs="Times New Roman"/>
          <w:lang w:val="en-US"/>
        </w:rPr>
        <w:t>rumah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sakit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53DF2">
        <w:rPr>
          <w:rFonts w:ascii="Times New Roman" w:hAnsi="Times New Roman" w:cs="Times New Roman"/>
          <w:lang w:val="en-US"/>
        </w:rPr>
        <w:t>sehingga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pelayanan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pasien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menjadi</w:t>
      </w:r>
      <w:proofErr w:type="spellEnd"/>
      <w:r w:rsidRPr="00A53D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3DF2">
        <w:rPr>
          <w:rFonts w:ascii="Times New Roman" w:hAnsi="Times New Roman" w:cs="Times New Roman"/>
          <w:lang w:val="en-US"/>
        </w:rPr>
        <w:t>berkesinambungan</w:t>
      </w:r>
      <w:bookmarkEnd w:id="55"/>
      <w:proofErr w:type="spellEnd"/>
      <w:r w:rsidRPr="00A53DF2">
        <w:rPr>
          <w:rFonts w:ascii="Times New Roman" w:hAnsi="Times New Roman" w:cs="Times New Roman"/>
          <w:lang w:val="en-US"/>
        </w:rPr>
        <w:t xml:space="preserve">. </w:t>
      </w:r>
    </w:p>
    <w:p w14:paraId="63B85E88" w14:textId="77777777" w:rsidR="00A53DF2" w:rsidRPr="00A53DF2" w:rsidRDefault="00A53DF2" w:rsidP="00A53DF2">
      <w:pPr>
        <w:keepNext/>
        <w:keepLines/>
        <w:spacing w:before="360" w:after="80"/>
        <w:jc w:val="center"/>
        <w:outlineLvl w:val="0"/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US"/>
        </w:rPr>
      </w:pPr>
      <w:bookmarkStart w:id="56" w:name="_Toc236909878"/>
      <w:r w:rsidRPr="00A53DF2"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US"/>
        </w:rPr>
        <w:lastRenderedPageBreak/>
        <w:t>DAFTAR PUSTAKA</w:t>
      </w:r>
      <w:bookmarkEnd w:id="56"/>
    </w:p>
    <w:p w14:paraId="330F78B3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3963714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b/>
          <w:bCs/>
          <w:lang w:val="en-US"/>
        </w:rPr>
        <w:fldChar w:fldCharType="begin" w:fldLock="1"/>
      </w:r>
      <w:r w:rsidRPr="00A53DF2">
        <w:rPr>
          <w:rFonts w:ascii="Times New Roman" w:hAnsi="Times New Roman" w:cs="Times New Roman"/>
          <w:b/>
          <w:bCs/>
          <w:lang w:val="en-US"/>
        </w:rPr>
        <w:instrText xml:space="preserve">ADDIN Mendeley Bibliography CSL_BIBLIOGRAPHY </w:instrText>
      </w:r>
      <w:r w:rsidRPr="00A53DF2">
        <w:rPr>
          <w:rFonts w:ascii="Times New Roman" w:hAnsi="Times New Roman" w:cs="Times New Roman"/>
          <w:b/>
          <w:bCs/>
          <w:lang w:val="en-US"/>
        </w:rPr>
        <w:fldChar w:fldCharType="separate"/>
      </w:r>
      <w:r w:rsidRPr="00A53DF2">
        <w:rPr>
          <w:rFonts w:ascii="Times New Roman" w:hAnsi="Times New Roman" w:cs="Times New Roman"/>
          <w:noProof/>
          <w:spacing w:val="-10"/>
          <w:kern w:val="0"/>
        </w:rPr>
        <w:t>Alatas, Saly Salim Saleh, and Helen Andriani. 2022. Analisis Pengadaan, Distribusi Dan Pengelolaan Obat Di Rumah Sakit X Kota Bogor Tahun 2022.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Syntax Literate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7(11).</w:t>
      </w:r>
      <w:r w:rsidRPr="00A53DF2">
        <w:rPr>
          <w:rFonts w:ascii="Times New Roman" w:hAnsi="Times New Roman" w:cs="Times New Roman"/>
          <w:spacing w:val="-10"/>
          <w:kern w:val="0"/>
        </w:rPr>
        <w:br/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doi:https://doi.org/10.36418/syntaxliterate.v7i11.12689.</w:t>
      </w:r>
    </w:p>
    <w:p w14:paraId="64CBE21D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Cherny, N. I., D. Trapani, M. Galotti, M. Saar, G. Bricalli, F. Roitberg, B. Gyawali, G. Curigliano, J. Y. Blay, K. Meier, N. J. Latino, and E. G. E. de Vries. 2025. ESMO Global Consortium Study on the Availability, out-of-Pocket Costs, and Accessibility of Cancer Medicines: 2023 Update.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Annals of Oncology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36(3):247–62.</w:t>
      </w:r>
      <w:r w:rsidRPr="00A53DF2">
        <w:rPr>
          <w:rFonts w:ascii="Times New Roman" w:hAnsi="Times New Roman" w:cs="Times New Roman"/>
          <w:spacing w:val="-10"/>
          <w:kern w:val="0"/>
        </w:rPr>
        <w:br/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doi:https://doi.org/10.1016/j.annonc.2024.12.005.</w:t>
      </w:r>
    </w:p>
    <w:p w14:paraId="7CAE6971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 xml:space="preserve">Dewi, I. Gusti Agung Ayu Adi Candra, Niken Dyahariesti, and Richa Yuswantina. 2020. Evaluasi Perencanaan Dan Pengadaan Obat Di RSUD Pandan Arang Boyolali.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Indonesian Journal of Pharmacy and Natural Product</w:t>
      </w:r>
      <w:r w:rsidRPr="00A53DF2">
        <w:rPr>
          <w:rFonts w:ascii="Times New Roman" w:hAnsi="Times New Roman" w:cs="Times New Roman"/>
          <w:noProof/>
          <w:kern w:val="0"/>
        </w:rPr>
        <w:t xml:space="preserve"> 03(January):59–65.</w:t>
      </w:r>
      <w:r w:rsidRPr="00A53DF2">
        <w:rPr>
          <w:rFonts w:ascii="Times New Roman" w:hAnsi="Times New Roman" w:cs="Times New Roman"/>
          <w:kern w:val="0"/>
        </w:rPr>
        <w:br/>
      </w:r>
      <w:r w:rsidRPr="00A53DF2">
        <w:rPr>
          <w:rFonts w:ascii="Times New Roman" w:hAnsi="Times New Roman" w:cs="Times New Roman"/>
          <w:noProof/>
          <w:kern w:val="0"/>
        </w:rPr>
        <w:t xml:space="preserve"> doi:https://doi.org/10.35473/ijpnp.v3i1.592.</w:t>
      </w:r>
    </w:p>
    <w:p w14:paraId="4A101E5E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>I</w:t>
      </w:r>
      <w:proofErr w:type="spellStart"/>
      <w:r w:rsidRPr="00A53DF2">
        <w:rPr>
          <w:rFonts w:ascii="Times New Roman" w:hAnsi="Times New Roman" w:cs="Times New Roman"/>
          <w:spacing w:val="-10"/>
          <w:kern w:val="0"/>
        </w:rPr>
        <w:t>nternational</w:t>
      </w:r>
      <w:proofErr w:type="spellEnd"/>
      <w:r w:rsidRPr="00A53DF2">
        <w:rPr>
          <w:rFonts w:ascii="Times New Roman" w:hAnsi="Times New Roman" w:cs="Times New Roman"/>
          <w:spacing w:val="-10"/>
          <w:kern w:val="0"/>
        </w:rPr>
        <w:t xml:space="preserve">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A</w:t>
      </w:r>
      <w:r w:rsidRPr="00A53DF2">
        <w:rPr>
          <w:rFonts w:ascii="Times New Roman" w:hAnsi="Times New Roman" w:cs="Times New Roman"/>
          <w:spacing w:val="-10"/>
          <w:kern w:val="0"/>
        </w:rPr>
        <w:t xml:space="preserve">gency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R</w:t>
      </w:r>
      <w:r w:rsidRPr="00A53DF2">
        <w:rPr>
          <w:rFonts w:ascii="Times New Roman" w:hAnsi="Times New Roman" w:cs="Times New Roman"/>
          <w:spacing w:val="-10"/>
          <w:kern w:val="0"/>
        </w:rPr>
        <w:t xml:space="preserve">esearch on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C</w:t>
      </w:r>
      <w:r w:rsidRPr="00A53DF2">
        <w:rPr>
          <w:rFonts w:ascii="Times New Roman" w:hAnsi="Times New Roman" w:cs="Times New Roman"/>
          <w:spacing w:val="-10"/>
          <w:kern w:val="0"/>
        </w:rPr>
        <w:t>ancer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. 2022.</w:t>
      </w:r>
      <w:r w:rsidRPr="00A53DF2">
        <w:rPr>
          <w:rFonts w:ascii="Times New Roman" w:hAnsi="Times New Roman" w:cs="Times New Roman"/>
          <w:spacing w:val="-10"/>
          <w:kern w:val="0"/>
        </w:rPr>
        <w:t xml:space="preserve"> </w:t>
      </w:r>
      <w:r w:rsidRPr="00A53DF2">
        <w:rPr>
          <w:rFonts w:ascii="Times New Roman" w:hAnsi="Times New Roman" w:cs="Times New Roman"/>
          <w:i/>
          <w:iCs/>
          <w:spacing w:val="-10"/>
          <w:kern w:val="0"/>
        </w:rPr>
        <w:t>Global Cancer Observatory: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 xml:space="preserve"> Indonesia</w:t>
      </w:r>
      <w:r w:rsidRPr="00A53DF2">
        <w:rPr>
          <w:rFonts w:ascii="Times New Roman" w:hAnsi="Times New Roman" w:cs="Times New Roman"/>
          <w:i/>
          <w:iCs/>
          <w:spacing w:val="-10"/>
          <w:kern w:val="0"/>
        </w:rPr>
        <w:t xml:space="preserve">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Fac</w:t>
      </w:r>
      <w:r w:rsidRPr="00A53DF2">
        <w:rPr>
          <w:rFonts w:ascii="Times New Roman" w:hAnsi="Times New Roman" w:cs="Times New Roman"/>
          <w:i/>
          <w:iCs/>
          <w:spacing w:val="-10"/>
          <w:kern w:val="0"/>
        </w:rPr>
        <w:t xml:space="preserve">t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Sheet.</w:t>
      </w:r>
      <w:r w:rsidRPr="00A53DF2">
        <w:rPr>
          <w:rFonts w:ascii="Times New Roman" w:hAnsi="Times New Roman" w:cs="Times New Roman"/>
          <w:spacing w:val="-10"/>
        </w:rPr>
        <w:t xml:space="preserve"> </w:t>
      </w:r>
      <w:r w:rsidRPr="00A53DF2">
        <w:rPr>
          <w:rFonts w:ascii="Times New Roman" w:hAnsi="Times New Roman" w:cs="Times New Roman"/>
          <w:spacing w:val="-10"/>
        </w:rPr>
        <w:br/>
        <w:t>https://gco.iarc.who.int/media/globocan/factsheets/populations/360-indonesia-fact-sheet.pdf</w:t>
      </w:r>
    </w:p>
    <w:p w14:paraId="6769E1F9" w14:textId="77777777" w:rsidR="00A53DF2" w:rsidRPr="00A53DF2" w:rsidRDefault="00A53DF2" w:rsidP="00A53DF2">
      <w:pPr>
        <w:spacing w:after="240" w:line="240" w:lineRule="auto"/>
        <w:ind w:left="720" w:hanging="720"/>
        <w:jc w:val="both"/>
        <w:rPr>
          <w:rFonts w:ascii="Times New Roman" w:hAnsi="Times New Roman" w:cs="Times New Roman"/>
          <w:b/>
          <w:bCs/>
          <w:spacing w:val="-10"/>
        </w:rPr>
      </w:pPr>
      <w:proofErr w:type="gramStart"/>
      <w:r w:rsidRPr="00A53DF2">
        <w:rPr>
          <w:rFonts w:ascii="Times New Roman" w:hAnsi="Times New Roman" w:cs="Times New Roman"/>
          <w:spacing w:val="-10"/>
        </w:rPr>
        <w:t>K</w:t>
      </w:r>
      <w:r w:rsidRPr="00A53DF2">
        <w:rPr>
          <w:rFonts w:ascii="Times New Roman" w:hAnsi="Times New Roman" w:cs="Times New Roman"/>
          <w:bCs/>
          <w:spacing w:val="-10"/>
        </w:rPr>
        <w:t>emenkesRI.2025.</w:t>
      </w:r>
      <w:r w:rsidRPr="00A53DF2">
        <w:rPr>
          <w:rFonts w:ascii="Times New Roman" w:hAnsi="Times New Roman" w:cs="Times New Roman"/>
          <w:bCs/>
          <w:i/>
          <w:iCs/>
          <w:spacing w:val="-10"/>
        </w:rPr>
        <w:t>Kanker</w:t>
      </w:r>
      <w:proofErr w:type="gramEnd"/>
      <w:r w:rsidRPr="00A53DF2">
        <w:rPr>
          <w:rFonts w:ascii="Times New Roman" w:hAnsi="Times New Roman" w:cs="Times New Roman"/>
          <w:bCs/>
          <w:i/>
          <w:iCs/>
          <w:spacing w:val="-10"/>
        </w:rPr>
        <w:t>.</w:t>
      </w:r>
      <w:r w:rsidRPr="00A53DF2">
        <w:rPr>
          <w:rFonts w:ascii="Times New Roman" w:hAnsi="Times New Roman" w:cs="Times New Roman"/>
          <w:bCs/>
          <w:spacing w:val="-10"/>
        </w:rPr>
        <w:t>Kementerian Kesehatan Republik Indonesia.</w:t>
      </w:r>
      <w:r w:rsidRPr="00A53DF2">
        <w:rPr>
          <w:rFonts w:ascii="Times New Roman" w:hAnsi="Times New Roman" w:cs="Times New Roman"/>
          <w:b/>
          <w:bCs/>
          <w:spacing w:val="-10"/>
        </w:rPr>
        <w:br/>
      </w:r>
      <w:r w:rsidRPr="00A53DF2">
        <w:rPr>
          <w:rFonts w:ascii="Times New Roman" w:hAnsi="Times New Roman" w:cs="Times New Roman"/>
          <w:bCs/>
          <w:spacing w:val="-10"/>
        </w:rPr>
        <w:t>https://ayosehat.kemkes.go.id/topik-penyakit/neoplasma/kanker</w:t>
      </w:r>
    </w:p>
    <w:p w14:paraId="640F07E3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 xml:space="preserve">Kementerian Kesehatan Republik Indonesia. 2014.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Waspada Penyakit Kanker.</w:t>
      </w:r>
      <w:r w:rsidRPr="00A53DF2">
        <w:rPr>
          <w:rFonts w:ascii="Times New Roman" w:hAnsi="Times New Roman" w:cs="Times New Roman"/>
        </w:rPr>
        <w:t xml:space="preserve"> </w:t>
      </w:r>
      <w:r w:rsidRPr="00A53DF2">
        <w:rPr>
          <w:rFonts w:ascii="Times New Roman" w:hAnsi="Times New Roman" w:cs="Times New Roman"/>
          <w:kern w:val="0"/>
        </w:rPr>
        <w:t>https://kemkes.go.id/id/waspada-penyakit-kanker</w:t>
      </w:r>
    </w:p>
    <w:p w14:paraId="2FAE8807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 xml:space="preserve">Kementerian Kesehatan Republik Indonesia. 2016.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Peraturan Menteri Kesehatan Republik Indonesia Nomor 72 Tahun 2016 Tentang Standar Pelayanan Kefarmasian Di Rumah Sakit.</w:t>
      </w:r>
      <w:r w:rsidRPr="00A53DF2">
        <w:rPr>
          <w:rFonts w:ascii="Times New Roman" w:hAnsi="Times New Roman" w:cs="Times New Roman"/>
          <w:kern w:val="0"/>
        </w:rPr>
        <w:t>Kementerian Kesehatan Republik Indonesia</w:t>
      </w:r>
      <w:r w:rsidRPr="00A53DF2">
        <w:rPr>
          <w:rFonts w:ascii="Times New Roman" w:hAnsi="Times New Roman" w:cs="Times New Roman"/>
          <w:i/>
          <w:iCs/>
        </w:rPr>
        <w:t xml:space="preserve"> </w:t>
      </w:r>
      <w:r w:rsidRPr="00A53DF2">
        <w:rPr>
          <w:rFonts w:ascii="Times New Roman" w:hAnsi="Times New Roman" w:cs="Times New Roman"/>
          <w:kern w:val="0"/>
        </w:rPr>
        <w:t>https://farmalkes.kemkes.go.id/unduh/permenkes-72-2016</w:t>
      </w:r>
    </w:p>
    <w:p w14:paraId="55A531FC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>Kementerian Kesehatan Republik Indonesia. 2025.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 xml:space="preserve"> Rencana Aksi Nasional Kanker Anak 2025–2029.</w:t>
      </w:r>
      <w:r w:rsidRPr="00A53DF2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A53DF2">
        <w:rPr>
          <w:rFonts w:ascii="Times New Roman" w:hAnsi="Times New Roman" w:cs="Times New Roman"/>
          <w:spacing w:val="-10"/>
        </w:rPr>
        <w:br/>
      </w:r>
      <w:r w:rsidRPr="00A53DF2">
        <w:rPr>
          <w:rFonts w:ascii="Times New Roman" w:hAnsi="Times New Roman" w:cs="Times New Roman"/>
          <w:spacing w:val="-10"/>
          <w:kern w:val="0"/>
        </w:rPr>
        <w:t>https://kemkes.go.id/id/rencana-aksi-nasional-kanker-anak-2025-2029-langkah-strategis-kendalikan-kanker-pada-anak-di-indonesia</w:t>
      </w:r>
    </w:p>
    <w:p w14:paraId="3D7B684A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Kumayas, Feybe Irene, Fatimawali, and Jimmy Posangi. 2023.Evaluasi Implementasi Permenkes No 72 Tahun 2016 Terhadap Manajemen Perecanaan, Pengadaan Dan Pengendalian Obat Di Instalasi Farmasi Rumah Sakit Umum Daerah Provinsi Sylawesi Utara.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Jurnal Kesehatan Tambusai</w:t>
      </w:r>
      <w:r w:rsidRPr="00A53DF2">
        <w:rPr>
          <w:rFonts w:ascii="Times New Roman" w:hAnsi="Times New Roman" w:cs="Times New Roman"/>
          <w:spacing w:val="-10"/>
          <w:kern w:val="0"/>
        </w:rPr>
        <w:t xml:space="preserve">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4:2112–31.</w:t>
      </w:r>
      <w:r w:rsidRPr="00A53DF2">
        <w:rPr>
          <w:rFonts w:ascii="Times New Roman" w:hAnsi="Times New Roman" w:cs="Times New Roman"/>
          <w:spacing w:val="-10"/>
          <w:kern w:val="0"/>
        </w:rPr>
        <w:br/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doi:https://doi.org/10.31004/jkt.v4i2.16132.</w:t>
      </w:r>
    </w:p>
    <w:p w14:paraId="425CAD42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48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</w:p>
    <w:p w14:paraId="786F96AA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lastRenderedPageBreak/>
        <w:t xml:space="preserve">Kusumaningrum, Indah Mega, Anna Fitriawati, and Kharisma Jayak Pratama. 2024. Evaluasi Pengelolaan Obat Di Instalasi Farmasi Rumah Sakit Universitas Sebelas Maret.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Jurnal Kesehatan Tambusai</w:t>
      </w:r>
      <w:r w:rsidRPr="00A53DF2">
        <w:rPr>
          <w:rFonts w:ascii="Times New Roman" w:hAnsi="Times New Roman" w:cs="Times New Roman"/>
          <w:noProof/>
          <w:kern w:val="0"/>
        </w:rPr>
        <w:t xml:space="preserve"> 5:10762–70. doi:https://doi.org/10.31004/jkt.v5i4.34674.</w:t>
      </w:r>
    </w:p>
    <w:p w14:paraId="6BF3E1DB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>Ma, Yue, Jin Peng, Xuelin Yao, Liuxin Feng, Xinke Shi, and Minghuan Jiang. 2023. Access to Anticancer Medicines in Public Hospitals of Northwestern.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Frontiers in Public Health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1–11.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br/>
        <w:t>doi:10.3389/fpubh.2023.1182617.</w:t>
      </w:r>
    </w:p>
    <w:p w14:paraId="062C7032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>Puspitawati, Nina, Liza Pristianty, Abdul Rahem, and Widawaty Hartono. 2021. Efektivitas Perencanaan Kebutuhan Obat Dengan Metode Morbiditas Terhadap Ketersediaan Obat Kemoterapin.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Jurnal Ilmiah Ibnu Sina</w:t>
      </w:r>
      <w:r w:rsidRPr="00A53DF2">
        <w:rPr>
          <w:rFonts w:ascii="Times New Roman" w:hAnsi="Times New Roman" w:cs="Times New Roman"/>
          <w:noProof/>
          <w:kern w:val="0"/>
        </w:rPr>
        <w:t xml:space="preserve"> 6(1):133–42.</w:t>
      </w:r>
      <w:r w:rsidRPr="00A53DF2">
        <w:rPr>
          <w:rFonts w:ascii="Times New Roman" w:hAnsi="Times New Roman" w:cs="Times New Roman"/>
          <w:kern w:val="0"/>
        </w:rPr>
        <w:br/>
      </w:r>
      <w:r w:rsidRPr="00A53DF2">
        <w:rPr>
          <w:rFonts w:ascii="Times New Roman" w:hAnsi="Times New Roman" w:cs="Times New Roman"/>
          <w:noProof/>
          <w:kern w:val="0"/>
        </w:rPr>
        <w:t xml:space="preserve"> doi:https://doi.org/10.36387/jiis.v6i1.650.</w:t>
      </w:r>
    </w:p>
    <w:p w14:paraId="71D8D559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 xml:space="preserve">Rahmadani, Revina, Elfizon Amir, S. Yuliana, and Budi Hartono. 2025. Analisis Manajemen Pengadaan Obat Di Unit Instalasi Farmasi RS :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Literatur Review.</w:t>
      </w:r>
      <w:r w:rsidRPr="00A53DF2">
        <w:rPr>
          <w:rFonts w:ascii="Times New Roman" w:hAnsi="Times New Roman" w:cs="Times New Roman"/>
          <w:i/>
          <w:iCs/>
          <w:kern w:val="0"/>
        </w:rPr>
        <w:br/>
      </w:r>
      <w:r w:rsidRPr="00A53DF2">
        <w:rPr>
          <w:rFonts w:ascii="Times New Roman" w:hAnsi="Times New Roman" w:cs="Times New Roman"/>
          <w:noProof/>
          <w:kern w:val="0"/>
        </w:rPr>
        <w:t xml:space="preserve"> doi:https://doi.org/10.59680/ventilator.v3i1.1579.</w:t>
      </w:r>
    </w:p>
    <w:p w14:paraId="267DB776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proofErr w:type="spellStart"/>
      <w:r w:rsidRPr="00A53DF2">
        <w:rPr>
          <w:rFonts w:ascii="Times New Roman" w:hAnsi="Times New Roman" w:cs="Times New Roman"/>
          <w:spacing w:val="-10"/>
          <w:kern w:val="0"/>
        </w:rPr>
        <w:t>Depkes</w:t>
      </w:r>
      <w:proofErr w:type="spellEnd"/>
      <w:r w:rsidRPr="00A53DF2">
        <w:rPr>
          <w:rFonts w:ascii="Times New Roman" w:hAnsi="Times New Roman" w:cs="Times New Roman"/>
          <w:spacing w:val="-10"/>
          <w:kern w:val="0"/>
        </w:rPr>
        <w:t xml:space="preserve"> RI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>.</w:t>
      </w:r>
      <w:r w:rsidRPr="00A53DF2">
        <w:rPr>
          <w:rFonts w:ascii="Times New Roman" w:hAnsi="Times New Roman" w:cs="Times New Roman"/>
          <w:spacing w:val="-10"/>
          <w:kern w:val="0"/>
        </w:rPr>
        <w:t>2010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. Pedoman Pengelolaan Perbekalan Farmasi Di Rumah Sakit.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Kementerian Kesehatan RI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1–80. https://farmalkes.kemkes.go.id/unduh/permenkes-73-2016/.</w:t>
      </w:r>
    </w:p>
    <w:p w14:paraId="3FF3F4B9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>Ombudsman</w:t>
      </w:r>
      <w:r w:rsidRPr="00A53DF2">
        <w:rPr>
          <w:rFonts w:ascii="Times New Roman" w:hAnsi="Times New Roman" w:cs="Times New Roman"/>
          <w:kern w:val="0"/>
        </w:rPr>
        <w:t xml:space="preserve"> RI</w:t>
      </w:r>
      <w:r w:rsidRPr="00A53DF2">
        <w:rPr>
          <w:rFonts w:ascii="Times New Roman" w:hAnsi="Times New Roman" w:cs="Times New Roman"/>
          <w:noProof/>
          <w:kern w:val="0"/>
        </w:rPr>
        <w:t xml:space="preserve">. 2022. 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Laporan Dugaan Maladministrasi Pelayanan Kesehatan Terkait Kekosongan Obat Kemoterapi Di RSUD Prof. Dr. WZ Johannes Kupang</w:t>
      </w:r>
      <w:r w:rsidRPr="00A53DF2">
        <w:rPr>
          <w:rFonts w:ascii="Times New Roman" w:hAnsi="Times New Roman" w:cs="Times New Roman"/>
          <w:noProof/>
          <w:kern w:val="0"/>
        </w:rPr>
        <w:t>. Kupang: Ombudsman Republik Indonesia. https://ombudsman.go.id/perwakilan/news/r/pwk--rsud-prof-wz-johannes-kupang-kehabisan-obat-kanker-pasien-menumpuk.</w:t>
      </w:r>
    </w:p>
    <w:p w14:paraId="0D00224B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spacing w:val="-10"/>
          <w:kern w:val="0"/>
        </w:rPr>
      </w:pP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Rojas, Fernando, and Evelyn Castro. 2026. Risk-Informed Data Analytics for Sustainable Pharmaceutical Supply : A Governance Framework for Public Oncology Hospitals. </w:t>
      </w:r>
      <w:r w:rsidRPr="00A53DF2">
        <w:rPr>
          <w:rFonts w:ascii="Times New Roman" w:hAnsi="Times New Roman" w:cs="Times New Roman"/>
          <w:i/>
          <w:iCs/>
          <w:noProof/>
          <w:spacing w:val="-10"/>
          <w:kern w:val="0"/>
        </w:rPr>
        <w:t>Sysetems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t xml:space="preserve"> 1–28. </w:t>
      </w:r>
      <w:r w:rsidRPr="00A53DF2">
        <w:rPr>
          <w:rFonts w:ascii="Times New Roman" w:hAnsi="Times New Roman" w:cs="Times New Roman"/>
          <w:noProof/>
          <w:spacing w:val="-10"/>
          <w:kern w:val="0"/>
        </w:rPr>
        <w:br/>
        <w:t>doi:https://doi.org/10.3390/systems14040358.</w:t>
      </w:r>
    </w:p>
    <w:p w14:paraId="59305CDA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>Rurangwa, Clement, Jerome Ndayisenga, Jurdas Sezirahiga, and Eric Nyirimigabo. 2023. Availability and Affordability of Anticancer Medicines at Cancer Treating Hospitals in Rwanda.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BMC Health Services Research</w:t>
      </w:r>
      <w:r w:rsidRPr="00A53DF2">
        <w:rPr>
          <w:rFonts w:ascii="Times New Roman" w:hAnsi="Times New Roman" w:cs="Times New Roman"/>
          <w:noProof/>
          <w:kern w:val="0"/>
        </w:rPr>
        <w:t xml:space="preserve"> 23(1):1–7. doi:https://doi.org/10.1186/s12913-023-09706-y (2023).</w:t>
      </w:r>
    </w:p>
    <w:p w14:paraId="2F670D95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  <w:kern w:val="0"/>
        </w:rPr>
      </w:pPr>
      <w:r w:rsidRPr="00A53DF2">
        <w:rPr>
          <w:rFonts w:ascii="Times New Roman" w:hAnsi="Times New Roman" w:cs="Times New Roman"/>
          <w:noProof/>
          <w:kern w:val="0"/>
        </w:rPr>
        <w:t xml:space="preserve">WHO. 2025. </w:t>
      </w:r>
      <w:r w:rsidRPr="00A53DF2">
        <w:rPr>
          <w:rFonts w:ascii="Times New Roman" w:hAnsi="Times New Roman" w:cs="Times New Roman"/>
          <w:i/>
          <w:iCs/>
          <w:kern w:val="0"/>
        </w:rPr>
        <w:t xml:space="preserve">Indonesia reviews medicine pricing and availability to strengthen equitable </w:t>
      </w:r>
      <w:proofErr w:type="spellStart"/>
      <w:proofErr w:type="gramStart"/>
      <w:r w:rsidRPr="00A53DF2">
        <w:rPr>
          <w:rFonts w:ascii="Times New Roman" w:hAnsi="Times New Roman" w:cs="Times New Roman"/>
          <w:i/>
          <w:iCs/>
          <w:kern w:val="0"/>
        </w:rPr>
        <w:t>access</w:t>
      </w:r>
      <w:r w:rsidRPr="00A53DF2">
        <w:rPr>
          <w:rFonts w:ascii="Times New Roman" w:hAnsi="Times New Roman" w:cs="Times New Roman"/>
          <w:kern w:val="0"/>
        </w:rPr>
        <w:t>.World</w:t>
      </w:r>
      <w:proofErr w:type="spellEnd"/>
      <w:proofErr w:type="gramEnd"/>
      <w:r w:rsidRPr="00A53DF2">
        <w:rPr>
          <w:rFonts w:ascii="Times New Roman" w:hAnsi="Times New Roman" w:cs="Times New Roman"/>
          <w:kern w:val="0"/>
        </w:rPr>
        <w:t xml:space="preserve"> Health Organization </w:t>
      </w:r>
      <w:r w:rsidRPr="00A53DF2">
        <w:rPr>
          <w:rFonts w:ascii="Times New Roman" w:hAnsi="Times New Roman" w:cs="Times New Roman"/>
          <w:kern w:val="0"/>
        </w:rPr>
        <w:br/>
        <w:t>https://www.who.int/indonesia/id/news/detail/08-07-2025-indonesia-reviews-medicine-pricing-and-availability-to-strengthen-equitable-access</w:t>
      </w:r>
    </w:p>
    <w:p w14:paraId="1F80E6AC" w14:textId="77777777" w:rsidR="00A53DF2" w:rsidRPr="00A53DF2" w:rsidRDefault="00A53DF2" w:rsidP="00A53DF2">
      <w:pPr>
        <w:widowControl w:val="0"/>
        <w:autoSpaceDE w:val="0"/>
        <w:autoSpaceDN w:val="0"/>
        <w:adjustRightInd w:val="0"/>
        <w:spacing w:after="240" w:line="240" w:lineRule="auto"/>
        <w:ind w:left="720" w:hanging="720"/>
        <w:jc w:val="both"/>
        <w:rPr>
          <w:rFonts w:ascii="Times New Roman" w:hAnsi="Times New Roman" w:cs="Times New Roman"/>
          <w:noProof/>
        </w:rPr>
      </w:pPr>
      <w:proofErr w:type="gramStart"/>
      <w:r w:rsidRPr="00A53DF2">
        <w:rPr>
          <w:rFonts w:ascii="Times New Roman" w:hAnsi="Times New Roman" w:cs="Times New Roman"/>
          <w:noProof/>
          <w:kern w:val="0"/>
        </w:rPr>
        <w:t>WHO.</w:t>
      </w:r>
      <w:r w:rsidRPr="00A53DF2">
        <w:rPr>
          <w:rFonts w:ascii="Times New Roman" w:hAnsi="Times New Roman" w:cs="Times New Roman"/>
          <w:kern w:val="0"/>
        </w:rPr>
        <w:t>2023</w:t>
      </w:r>
      <w:r w:rsidRPr="00A53DF2">
        <w:rPr>
          <w:rFonts w:ascii="Times New Roman" w:hAnsi="Times New Roman" w:cs="Times New Roman"/>
          <w:noProof/>
          <w:kern w:val="0"/>
        </w:rPr>
        <w:t>.</w:t>
      </w:r>
      <w:r w:rsidRPr="00A53DF2">
        <w:rPr>
          <w:rFonts w:ascii="Times New Roman" w:hAnsi="Times New Roman" w:cs="Times New Roman"/>
          <w:i/>
          <w:iCs/>
          <w:noProof/>
          <w:kern w:val="0"/>
        </w:rPr>
        <w:t>Cancer</w:t>
      </w:r>
      <w:proofErr w:type="gramEnd"/>
      <w:r w:rsidRPr="00A53DF2">
        <w:rPr>
          <w:rFonts w:ascii="Times New Roman" w:hAnsi="Times New Roman" w:cs="Times New Roman"/>
          <w:i/>
          <w:iCs/>
          <w:noProof/>
          <w:kern w:val="0"/>
        </w:rPr>
        <w:t>.</w:t>
      </w:r>
      <w:r w:rsidRPr="00A53DF2">
        <w:rPr>
          <w:rFonts w:ascii="Times New Roman" w:hAnsi="Times New Roman" w:cs="Times New Roman"/>
        </w:rPr>
        <w:t>World Health Organization</w:t>
      </w:r>
      <w:r w:rsidRPr="00A53DF2">
        <w:rPr>
          <w:rFonts w:ascii="Times New Roman" w:hAnsi="Times New Roman" w:cs="Times New Roman"/>
        </w:rPr>
        <w:br/>
        <w:t xml:space="preserve"> </w:t>
      </w:r>
      <w:r w:rsidRPr="00A53DF2">
        <w:rPr>
          <w:rFonts w:ascii="Times New Roman" w:hAnsi="Times New Roman" w:cs="Times New Roman"/>
          <w:kern w:val="0"/>
        </w:rPr>
        <w:t>https://www.who.int/health-topics/cancer</w:t>
      </w:r>
    </w:p>
    <w:p w14:paraId="7F6242F0" w14:textId="2F1E0A49" w:rsidR="00A53DF2" w:rsidRDefault="00A53DF2" w:rsidP="00A53DF2">
      <w:r w:rsidRPr="00A53DF2">
        <w:rPr>
          <w:rFonts w:ascii="Times New Roman" w:hAnsi="Times New Roman" w:cs="Times New Roman"/>
          <w:b/>
          <w:bCs/>
          <w:lang w:val="en-US"/>
        </w:rPr>
        <w:lastRenderedPageBreak/>
        <w:fldChar w:fldCharType="end"/>
      </w:r>
    </w:p>
    <w:sectPr w:rsidR="00A53DF2" w:rsidSect="00A53DF2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8E7F" w14:textId="77777777" w:rsidR="00A53DF2" w:rsidRDefault="00A53DF2">
    <w:pPr>
      <w:pStyle w:val="Footer"/>
      <w:jc w:val="center"/>
    </w:pPr>
  </w:p>
  <w:p w14:paraId="75B39532" w14:textId="77777777" w:rsidR="00A53DF2" w:rsidRDefault="00A53DF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949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07F48C" w14:textId="77777777" w:rsidR="00A53DF2" w:rsidRPr="00210F68" w:rsidRDefault="00A53DF2">
        <w:pPr>
          <w:pStyle w:val="Header"/>
          <w:jc w:val="right"/>
          <w:rPr>
            <w:rFonts w:ascii="Times New Roman" w:hAnsi="Times New Roman" w:cs="Times New Roman"/>
          </w:rPr>
        </w:pPr>
        <w:r w:rsidRPr="00210F68">
          <w:rPr>
            <w:rFonts w:ascii="Times New Roman" w:hAnsi="Times New Roman" w:cs="Times New Roman"/>
          </w:rPr>
          <w:fldChar w:fldCharType="begin"/>
        </w:r>
        <w:r w:rsidRPr="00210F68">
          <w:rPr>
            <w:rFonts w:ascii="Times New Roman" w:hAnsi="Times New Roman" w:cs="Times New Roman"/>
          </w:rPr>
          <w:instrText xml:space="preserve"> PAGE   \* MERGEFORMAT </w:instrText>
        </w:r>
        <w:r w:rsidRPr="00210F68">
          <w:rPr>
            <w:rFonts w:ascii="Times New Roman" w:hAnsi="Times New Roman" w:cs="Times New Roman"/>
          </w:rPr>
          <w:fldChar w:fldCharType="separate"/>
        </w:r>
        <w:r w:rsidRPr="00210F68">
          <w:rPr>
            <w:rFonts w:ascii="Times New Roman" w:hAnsi="Times New Roman" w:cs="Times New Roman"/>
          </w:rPr>
          <w:t>2</w:t>
        </w:r>
        <w:r w:rsidRPr="00210F68">
          <w:rPr>
            <w:rFonts w:ascii="Times New Roman" w:hAnsi="Times New Roman" w:cs="Times New Roman"/>
          </w:rPr>
          <w:fldChar w:fldCharType="end"/>
        </w:r>
      </w:p>
    </w:sdtContent>
  </w:sdt>
  <w:p w14:paraId="5D3D80DD" w14:textId="77777777" w:rsidR="00A53DF2" w:rsidRDefault="00A53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5533"/>
    <w:multiLevelType w:val="hybridMultilevel"/>
    <w:tmpl w:val="36C80E6C"/>
    <w:lvl w:ilvl="0" w:tplc="BA5021A4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430B25"/>
    <w:multiLevelType w:val="hybridMultilevel"/>
    <w:tmpl w:val="DB9EC918"/>
    <w:lvl w:ilvl="0" w:tplc="EE549E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9904404">
    <w:abstractNumId w:val="0"/>
  </w:num>
  <w:num w:numId="2" w16cid:durableId="324555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F2"/>
    <w:rsid w:val="001F0D28"/>
    <w:rsid w:val="00224BE9"/>
    <w:rsid w:val="00246F2F"/>
    <w:rsid w:val="002518BC"/>
    <w:rsid w:val="00400020"/>
    <w:rsid w:val="004165C7"/>
    <w:rsid w:val="00482A9C"/>
    <w:rsid w:val="005A30C8"/>
    <w:rsid w:val="005F5543"/>
    <w:rsid w:val="00A53DF2"/>
    <w:rsid w:val="00C80B26"/>
    <w:rsid w:val="00E26156"/>
    <w:rsid w:val="00EA524D"/>
    <w:rsid w:val="00EC2CA3"/>
    <w:rsid w:val="00EF7E09"/>
    <w:rsid w:val="00F34DF1"/>
    <w:rsid w:val="00F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11BF"/>
  <w15:chartTrackingRefBased/>
  <w15:docId w15:val="{9CAEE00D-DA02-44AC-85E9-959A6C8A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F2"/>
  </w:style>
  <w:style w:type="paragraph" w:styleId="Heading1">
    <w:name w:val="heading 1"/>
    <w:basedOn w:val="Normal"/>
    <w:next w:val="Normal"/>
    <w:link w:val="Heading1Char"/>
    <w:uiPriority w:val="9"/>
    <w:qFormat/>
    <w:rsid w:val="00A53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DF2"/>
    <w:rPr>
      <w:rFonts w:asciiTheme="majorHAnsi" w:eastAsiaTheme="majorEastAsia" w:hAnsiTheme="majorHAnsi" w:cstheme="majorBidi"/>
      <w:b/>
      <w:color w:val="2F5496" w:themeColor="accent1" w:themeShade="BF"/>
      <w:sz w:val="40"/>
      <w:szCs w:val="40"/>
      <w:lang w:val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D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val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DF2"/>
    <w:rPr>
      <w:rFonts w:eastAsiaTheme="majorEastAsia" w:cstheme="majorBidi"/>
      <w:b/>
      <w:color w:val="2F5496" w:themeColor="accent1" w:themeShade="BF"/>
      <w:sz w:val="28"/>
      <w:szCs w:val="28"/>
      <w:lang w:val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DF2"/>
    <w:rPr>
      <w:rFonts w:eastAsiaTheme="majorEastAsia" w:cstheme="majorBidi"/>
      <w:b/>
      <w:i/>
      <w:iCs/>
      <w:color w:val="2F5496" w:themeColor="accent1" w:themeShade="BF"/>
      <w:lang w:val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DF2"/>
    <w:rPr>
      <w:rFonts w:eastAsiaTheme="majorEastAsia" w:cstheme="majorBidi"/>
      <w:b/>
      <w:color w:val="2F5496" w:themeColor="accent1" w:themeShade="BF"/>
      <w:lang w:val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DF2"/>
    <w:rPr>
      <w:rFonts w:eastAsiaTheme="majorEastAsia" w:cstheme="majorBidi"/>
      <w:b/>
      <w:i/>
      <w:iCs/>
      <w:color w:val="595959" w:themeColor="text1" w:themeTint="A6"/>
      <w:lang w:val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DF2"/>
    <w:rPr>
      <w:rFonts w:eastAsiaTheme="majorEastAsia" w:cstheme="majorBidi"/>
      <w:b/>
      <w:color w:val="595959" w:themeColor="text1" w:themeTint="A6"/>
      <w:lang w:val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DF2"/>
    <w:rPr>
      <w:rFonts w:eastAsiaTheme="majorEastAsia" w:cstheme="majorBidi"/>
      <w:b/>
      <w:i/>
      <w:iCs/>
      <w:color w:val="272727" w:themeColor="text1" w:themeTint="D8"/>
      <w:lang w:val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DF2"/>
    <w:rPr>
      <w:rFonts w:eastAsiaTheme="majorEastAsia" w:cstheme="majorBidi"/>
      <w:b/>
      <w:color w:val="272727" w:themeColor="text1" w:themeTint="D8"/>
      <w:lang w:val="zh-CN"/>
    </w:rPr>
  </w:style>
  <w:style w:type="paragraph" w:styleId="Title">
    <w:name w:val="Title"/>
    <w:basedOn w:val="Normal"/>
    <w:next w:val="Normal"/>
    <w:link w:val="TitleChar"/>
    <w:uiPriority w:val="10"/>
    <w:qFormat/>
    <w:rsid w:val="00A53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DF2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DF2"/>
    <w:rPr>
      <w:rFonts w:eastAsiaTheme="majorEastAsia" w:cstheme="majorBidi"/>
      <w:b/>
      <w:color w:val="595959" w:themeColor="text1" w:themeTint="A6"/>
      <w:spacing w:val="15"/>
      <w:sz w:val="28"/>
      <w:szCs w:val="28"/>
      <w:lang w:val="zh-CN"/>
    </w:rPr>
  </w:style>
  <w:style w:type="paragraph" w:styleId="Quote">
    <w:name w:val="Quote"/>
    <w:basedOn w:val="Normal"/>
    <w:next w:val="Normal"/>
    <w:link w:val="QuoteChar"/>
    <w:uiPriority w:val="29"/>
    <w:qFormat/>
    <w:rsid w:val="00A53DF2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DF2"/>
    <w:rPr>
      <w:rFonts w:ascii="Times New Roman" w:hAnsi="Times New Roman"/>
      <w:b/>
      <w:i/>
      <w:iCs/>
      <w:color w:val="404040" w:themeColor="text1" w:themeTint="BF"/>
      <w:lang w:val="zh-CN"/>
    </w:rPr>
  </w:style>
  <w:style w:type="paragraph" w:styleId="ListParagraph">
    <w:name w:val="List Paragraph"/>
    <w:basedOn w:val="Normal"/>
    <w:uiPriority w:val="34"/>
    <w:qFormat/>
    <w:rsid w:val="00A53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D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DF2"/>
    <w:rPr>
      <w:rFonts w:ascii="Times New Roman" w:hAnsi="Times New Roman"/>
      <w:b/>
      <w:i/>
      <w:iCs/>
      <w:color w:val="2F5496" w:themeColor="accent1" w:themeShade="BF"/>
      <w:lang w:val="zh-CN"/>
    </w:rPr>
  </w:style>
  <w:style w:type="character" w:styleId="IntenseReference">
    <w:name w:val="Intense Reference"/>
    <w:basedOn w:val="DefaultParagraphFont"/>
    <w:uiPriority w:val="32"/>
    <w:qFormat/>
    <w:rsid w:val="00A53D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3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DF2"/>
  </w:style>
  <w:style w:type="paragraph" w:styleId="Footer">
    <w:name w:val="footer"/>
    <w:basedOn w:val="Normal"/>
    <w:link w:val="FooterChar"/>
    <w:uiPriority w:val="99"/>
    <w:unhideWhenUsed/>
    <w:rsid w:val="00A53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4068</Words>
  <Characters>23193</Characters>
  <Application>Microsoft Office Word</Application>
  <DocSecurity>0</DocSecurity>
  <Lines>193</Lines>
  <Paragraphs>54</Paragraphs>
  <ScaleCrop>false</ScaleCrop>
  <Company/>
  <LinksUpToDate>false</LinksUpToDate>
  <CharactersWithSpaces>27207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hp</dc:creator>
  <cp:keywords/>
  <dc:description/>
  <cp:lastModifiedBy>Notebook hp</cp:lastModifiedBy>
  <cp:revision>1</cp:revision>
  <dcterms:created xsi:type="dcterms:W3CDTF">2026-08-10T13:49:00Z</dcterms:created>
  <dcterms:modified xsi:type="dcterms:W3CDTF">2026-08-10T13:54:00Z</dcterms:modified>
</cp:coreProperties>
</file>